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41" w:rsidRDefault="00AF7CE6" w:rsidP="00423F98">
      <w:pPr>
        <w:rPr>
          <w:rFonts w:ascii="Merriweather Sans" w:hAnsi="Merriweather Sans"/>
        </w:rPr>
      </w:pPr>
      <w:bookmarkStart w:id="0" w:name="_GoBack"/>
      <w:bookmarkEnd w:id="0"/>
      <w:r>
        <w:rPr>
          <w:rFonts w:ascii="Merriweather Sans" w:hAnsi="Merriweather Sans"/>
        </w:rPr>
        <w:t xml:space="preserve">Exp. Núm. 2024/4758   </w:t>
      </w:r>
    </w:p>
    <w:p w:rsidR="00AF7CE6" w:rsidRDefault="00AF7CE6" w:rsidP="00AF7CE6">
      <w:pPr>
        <w:jc w:val="center"/>
        <w:rPr>
          <w:rFonts w:ascii="Merriweather Sans" w:hAnsi="Merriweather Sans"/>
        </w:rPr>
      </w:pPr>
    </w:p>
    <w:p w:rsidR="00AF7CE6" w:rsidRDefault="00AF7CE6" w:rsidP="00AF7CE6">
      <w:pPr>
        <w:jc w:val="both"/>
        <w:rPr>
          <w:rFonts w:ascii="Merriweather Sans" w:hAnsi="Merriweather Sans"/>
        </w:rPr>
      </w:pPr>
      <w:r>
        <w:rPr>
          <w:rFonts w:ascii="Merriweather Sans" w:hAnsi="Merriweather Sans"/>
        </w:rPr>
        <w:t>EDICTE de l’Ajuntament de Ripollet, sobre l’aprovació definitiva del Reglament de funcionament de la Comissió de Festa Major de Ripollet.</w:t>
      </w:r>
    </w:p>
    <w:p w:rsidR="00A11A2E" w:rsidRDefault="00A11A2E" w:rsidP="00AF7CE6">
      <w:pPr>
        <w:jc w:val="center"/>
        <w:rPr>
          <w:rFonts w:ascii="Merriweather Sans" w:hAnsi="Merriweather Sans"/>
          <w:b/>
        </w:rPr>
      </w:pPr>
    </w:p>
    <w:p w:rsidR="00AF7CE6" w:rsidRDefault="00AF7CE6" w:rsidP="00AF7CE6">
      <w:pPr>
        <w:jc w:val="center"/>
        <w:rPr>
          <w:rFonts w:ascii="Merriweather Sans" w:hAnsi="Merriweather Sans"/>
          <w:b/>
        </w:rPr>
      </w:pPr>
      <w:r>
        <w:rPr>
          <w:rFonts w:ascii="Merriweather Sans" w:hAnsi="Merriweather Sans"/>
          <w:b/>
        </w:rPr>
        <w:t>ANUNCI</w:t>
      </w:r>
    </w:p>
    <w:p w:rsidR="000B32D7" w:rsidRDefault="000B32D7" w:rsidP="00AF7CE6">
      <w:pPr>
        <w:jc w:val="center"/>
        <w:rPr>
          <w:rFonts w:ascii="Merriweather Sans" w:hAnsi="Merriweather Sans"/>
          <w:b/>
        </w:rPr>
      </w:pPr>
    </w:p>
    <w:p w:rsidR="00AF7CE6" w:rsidRDefault="00AF7CE6" w:rsidP="00AF7CE6">
      <w:pPr>
        <w:jc w:val="both"/>
        <w:rPr>
          <w:rFonts w:ascii="Merriweather Sans" w:hAnsi="Merriweather Sans"/>
        </w:rPr>
      </w:pPr>
      <w:r>
        <w:rPr>
          <w:rFonts w:ascii="Merriweather Sans" w:hAnsi="Merriweather Sans"/>
        </w:rPr>
        <w:t>Es fa públic, per a coneixement general, que l’acord d’aprovació inicial del Reglament de funcionament de la Comissió de Feta Major de Ripollet, adoptat pel Ple de la Corporació en la sessió de data 25 de juliol de 2024, s’ha esdevingut aprovat definitivament, amb caràcter automàtic, després d’haver transcorregut el període preceptiu d’informació pública sense que s’hagi presentat cap al·legació, reclamació o suggeriment, i havent transcorregut així mateix el termini de 15 dies previst a l’article 65.2 de la Llei 7/1985, de 2 d’abril, reguladora de les bases del règim local.</w:t>
      </w:r>
    </w:p>
    <w:p w:rsidR="00AF7CE6" w:rsidRDefault="00AF7CE6" w:rsidP="00AF7CE6">
      <w:pPr>
        <w:jc w:val="both"/>
        <w:rPr>
          <w:rFonts w:ascii="Merriweather Sans" w:hAnsi="Merriweather Sans"/>
        </w:rPr>
      </w:pPr>
      <w:r>
        <w:rPr>
          <w:rFonts w:ascii="Merriweather Sans" w:hAnsi="Merriweather Sans"/>
        </w:rPr>
        <w:t>De conformitat amb la disposició de l’article 178.2 del Decret 2/2003, de 28 d’abril, pel qual s’aprova el text refós de la Llei municipal i de règim local de Catalunya, en concordança amb l’article 66 del reglament d’obres, activitats i serveis, aprovat pel Decret 179/1995, de 17 de juny, s’efectua publicació del text íntegre del mateix al Butlletí Oficial de la Província de Barcelona i una referència d’aquesta publicació al DOGC; al Tauler d’Edictes i al portal de transparència a la seu electrònica municipal; i al portal web municipal (</w:t>
      </w:r>
      <w:hyperlink r:id="rId8" w:history="1">
        <w:r>
          <w:rPr>
            <w:rStyle w:val="Hipervnculo"/>
            <w:rFonts w:ascii="Merriweather Sans" w:hAnsi="Merriweather Sans"/>
          </w:rPr>
          <w:t>www.ripollet.cat</w:t>
        </w:r>
      </w:hyperlink>
      <w:r>
        <w:rPr>
          <w:rFonts w:ascii="Merriweather Sans" w:hAnsi="Merriweather Sans"/>
        </w:rPr>
        <w:t>).</w:t>
      </w:r>
    </w:p>
    <w:p w:rsidR="00BF5A5A" w:rsidRDefault="00BF5A5A" w:rsidP="00AF7CE6">
      <w:pPr>
        <w:spacing w:before="1"/>
        <w:ind w:right="112"/>
        <w:jc w:val="center"/>
        <w:rPr>
          <w:rFonts w:ascii="Merriweather Sans" w:hAnsi="Merriweather Sans"/>
          <w:i/>
        </w:rPr>
      </w:pPr>
    </w:p>
    <w:p w:rsidR="00AF7CE6" w:rsidRDefault="00AF7CE6" w:rsidP="00AF7CE6">
      <w:pPr>
        <w:spacing w:before="1"/>
        <w:ind w:right="112"/>
        <w:jc w:val="center"/>
        <w:rPr>
          <w:rFonts w:ascii="Merriweather Sans" w:hAnsi="Merriweather Sans"/>
          <w:i/>
        </w:rPr>
      </w:pPr>
      <w:r>
        <w:rPr>
          <w:rFonts w:ascii="Merriweather Sans" w:hAnsi="Merriweather Sans"/>
          <w:i/>
        </w:rPr>
        <w:t>“</w:t>
      </w:r>
      <w:r>
        <w:rPr>
          <w:rFonts w:ascii="Merriweather Sans" w:hAnsi="Merriweather Sans" w:cs="MerriweatherSans-ExtraBold"/>
          <w:b/>
          <w:bCs/>
          <w:u w:val="single"/>
        </w:rPr>
        <w:t>REGLAMENT DE FUNCIONAMENT DE LA COMISSIÓ DE FESTA MAJOR</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PREÀMBUL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L’Ajuntament de Ripollet, concretament la Regidoria de Participació juntament amb la Regidoria de Cultura, impulsa la constitució de la Comissió de Festa Major amb l’objectiu d’afavorir la participació ciutadana en l’organització d’aquest esdeveniment i alhora treballar en el disseny de la programació i activitats, en base a uns criteris prèviament establerts.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En aquest context, l’Ajuntament de Ripollet considera convenient la creació i constitució d’una Comissió de Festa Major per tal de fomentar la participació, atendre i assegurar el compliment dels criteris establerts en l’organització de la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Festa Major de Ripollet.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lastRenderedPageBreak/>
        <w:t>Les funcions de la Comissió Festa Major seran consultives, d'estudi, proposta i assessorament i està constituïda per representació política, entitats ciutadanes i persones a títol individual. Així com personal tècnic municipal que per les seves competències o coneixements es troben afectats per la matèria objecte de la Comissió.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Amb la finalitat de complir amb els objectius descrits anteriorment es considera necessària l’aprovació de la creació de la Comissió de Festa Major i el seu reglament de funcionament.</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I. NATURALESA I FINALITATS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Comissió de Festa Major de Ripollet, en endavant Comissió, es constitueix arran de la iniciativa impulsada per la Regidoria de Participació en conjunt amb la Regidoria de Cultura seguint els models anteriors per afavorir la participació ciutadana en l’elaboració de la festa major a Ripollet.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Comissió es crea com un òrgan de consulta i participació ciutadana sectorial en l’àmbit de la programació de Festa Major. La Comissió estaria liderada per la Regidoria de Cultura, i formada per representació política, entitats ciutadanes i persones a títol individual. També poden participar el personal tècnic municipal que per l’índole de la seva activitat o circumstàncies es troben afectats per la matèria objecte de la present Comissió.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present normativa contempla les relacions, funcions i competències que hauran de regular la configuració i funcionament de la Comissió i totes les persones integrants que la constitueixin.</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II. OBJECTIUS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Els objectius de la present Comissió són els següents: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Constituir-se com a òrgan referent de participació de l’Ajuntament en temes de programació de la Festa Major de Ripollet.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Promoure la participació ciutadana i el debat entre els seus integrants per tal d’aconseguir propostes específiques d’actuació.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Estudiar i realitzar el seguiment del disseny de programació i activitats de la Festa major, en base als criteris establerts:</w:t>
      </w:r>
    </w:p>
    <w:p w:rsidR="00AF7CE6" w:rsidRDefault="00AF7CE6" w:rsidP="00AF7CE6">
      <w:pPr>
        <w:autoSpaceDE w:val="0"/>
        <w:autoSpaceDN w:val="0"/>
        <w:adjustRightInd w:val="0"/>
        <w:spacing w:after="0" w:line="240" w:lineRule="auto"/>
        <w:jc w:val="both"/>
        <w:rPr>
          <w:rFonts w:ascii="Merriweather Sans" w:hAnsi="Merriweather Sans" w:cs="SymbolMT"/>
        </w:rPr>
      </w:pPr>
    </w:p>
    <w:p w:rsidR="00AF7CE6" w:rsidRDefault="00AF7CE6" w:rsidP="00AF7CE6">
      <w:pPr>
        <w:pStyle w:val="Prrafodelista"/>
        <w:numPr>
          <w:ilvl w:val="0"/>
          <w:numId w:val="3"/>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Fomentar i donar suport a una Festa Major participativa i que arribi a tota la ciutadania de Ripollet, per tal que tothom pugui sentir que és la seva Festa Major.</w:t>
      </w:r>
    </w:p>
    <w:p w:rsidR="00AF7CE6" w:rsidRDefault="00AF7CE6" w:rsidP="00AF7CE6">
      <w:pPr>
        <w:pStyle w:val="Prrafodelista"/>
        <w:numPr>
          <w:ilvl w:val="0"/>
          <w:numId w:val="3"/>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 xml:space="preserve">Incrementar la participació donant protagonisme a les entitats locals i convidant els veïns i veïnes a ocupar l’espai públic, descentralitzant </w:t>
      </w:r>
      <w:r>
        <w:rPr>
          <w:rFonts w:ascii="Merriweather Sans" w:hAnsi="Merriweather Sans" w:cs="MerriweatherSans-Regular"/>
        </w:rPr>
        <w:lastRenderedPageBreak/>
        <w:t>espais d’activitats dins de les possibilitats i generant fluxos connectats entre aquestes activitats.</w:t>
      </w:r>
    </w:p>
    <w:p w:rsidR="00AF7CE6" w:rsidRDefault="00AF7CE6" w:rsidP="00AF7CE6">
      <w:pPr>
        <w:pStyle w:val="Prrafodelista"/>
        <w:numPr>
          <w:ilvl w:val="0"/>
          <w:numId w:val="3"/>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Equilibrar les propostes d’activitats amb una oferta amplia, variada i que arribi a tota la població.</w:t>
      </w:r>
    </w:p>
    <w:p w:rsidR="00AF7CE6" w:rsidRDefault="00AF7CE6" w:rsidP="00AF7CE6">
      <w:pPr>
        <w:pStyle w:val="Prrafodelista"/>
        <w:numPr>
          <w:ilvl w:val="0"/>
          <w:numId w:val="3"/>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 xml:space="preserve">Treballar tots aquells aspectes relacionats amb els elements </w:t>
      </w:r>
      <w:proofErr w:type="spellStart"/>
      <w:r>
        <w:rPr>
          <w:rFonts w:ascii="Merriweather Sans" w:hAnsi="Merriweather Sans" w:cs="MerriweatherSans-Regular"/>
        </w:rPr>
        <w:t>identitaris</w:t>
      </w:r>
      <w:proofErr w:type="spellEnd"/>
      <w:r>
        <w:rPr>
          <w:rFonts w:ascii="Merriweather Sans" w:hAnsi="Merriweather Sans" w:cs="MerriweatherSans-Regular"/>
        </w:rPr>
        <w:t xml:space="preserve"> i tradicionals de la Festa Major de Ripollet.</w:t>
      </w:r>
    </w:p>
    <w:p w:rsidR="00AF7CE6" w:rsidRDefault="00AF7CE6" w:rsidP="00AF7CE6">
      <w:pPr>
        <w:pStyle w:val="Prrafodelista"/>
        <w:numPr>
          <w:ilvl w:val="0"/>
          <w:numId w:val="3"/>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Treballar una Festa Major amb criteris de sostenibilitat i cura de l’entorn.</w:t>
      </w:r>
    </w:p>
    <w:p w:rsidR="00AF7CE6" w:rsidRDefault="00AF7CE6" w:rsidP="00AF7CE6">
      <w:pPr>
        <w:pStyle w:val="Prrafodelista"/>
        <w:numPr>
          <w:ilvl w:val="0"/>
          <w:numId w:val="3"/>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 xml:space="preserve">Treballar per a una Festa Major inclusiva, igualitària, sense discriminacions ni agressions de gènere ni </w:t>
      </w:r>
      <w:proofErr w:type="spellStart"/>
      <w:r>
        <w:rPr>
          <w:rFonts w:ascii="Merriweather Sans" w:hAnsi="Merriweather Sans" w:cs="MerriweatherSans-Regular"/>
        </w:rPr>
        <w:t>lgtbifòbiques</w:t>
      </w:r>
      <w:proofErr w:type="spellEnd"/>
      <w:r>
        <w:rPr>
          <w:rFonts w:ascii="Merriweather Sans" w:hAnsi="Merriweather Sans" w:cs="MerriweatherSans-Regular"/>
        </w:rPr>
        <w:t>.</w:t>
      </w:r>
    </w:p>
    <w:p w:rsidR="00AF7CE6" w:rsidRDefault="00AF7CE6" w:rsidP="00AF7CE6">
      <w:pPr>
        <w:pStyle w:val="Prrafodelista"/>
        <w:numPr>
          <w:ilvl w:val="0"/>
          <w:numId w:val="3"/>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Proposar mecanismes participatius que permetin avaluar els resultats de la Festa Major.</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Actuar proactivament i de forma consensuada tots aquells aspectes relacionats amb la Comissió.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Traslladar les conclusions als òrgans competents.</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III. COMPETÈNCIES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Comissió tindrà les següents competències: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4"/>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Fer una proposta de programació de Festa Major d’acord amb els criteris previstos en aquesta normativa i pel pressupost municipal assignat.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4"/>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Proposar mecanismes participatius per escollir la imatge de la Festa Major.</w:t>
      </w:r>
    </w:p>
    <w:p w:rsidR="00AF7CE6" w:rsidRDefault="00AF7CE6" w:rsidP="00AF7CE6">
      <w:pPr>
        <w:spacing w:before="1" w:after="0"/>
        <w:ind w:right="112"/>
        <w:jc w:val="both"/>
        <w:rPr>
          <w:rFonts w:ascii="Merriweather Sans" w:hAnsi="Merriweather Sans" w:cs="MerriweatherSans-Regular"/>
        </w:rPr>
      </w:pPr>
    </w:p>
    <w:p w:rsidR="00AF7CE6" w:rsidRDefault="00AF7CE6" w:rsidP="00AF7CE6">
      <w:pPr>
        <w:pStyle w:val="Prrafodelista"/>
        <w:numPr>
          <w:ilvl w:val="0"/>
          <w:numId w:val="4"/>
        </w:numPr>
        <w:spacing w:before="1" w:after="0" w:line="254" w:lineRule="auto"/>
        <w:ind w:left="360" w:right="112"/>
        <w:jc w:val="both"/>
        <w:rPr>
          <w:rFonts w:ascii="Merriweather Sans" w:hAnsi="Merriweather Sans" w:cs="MerriweatherSans-Regular"/>
        </w:rPr>
      </w:pPr>
      <w:r>
        <w:rPr>
          <w:rFonts w:ascii="Merriweather Sans" w:hAnsi="Merriweather Sans" w:cs="MerriweatherSans-Regular"/>
        </w:rPr>
        <w:t>Proposar mecanismes participatius que permetin avaluar els resultats de la Festa Major.</w:t>
      </w:r>
    </w:p>
    <w:p w:rsidR="00AF7CE6" w:rsidRDefault="00AF7CE6" w:rsidP="00AF7CE6">
      <w:pPr>
        <w:spacing w:before="1" w:after="0"/>
        <w:ind w:right="112"/>
        <w:jc w:val="both"/>
        <w:rPr>
          <w:rFonts w:ascii="Merriweather Sans" w:hAnsi="Merriweather Sans" w:cs="MerriweatherSans-Regular"/>
        </w:rPr>
      </w:pPr>
    </w:p>
    <w:p w:rsidR="00AF7CE6" w:rsidRDefault="00AF7CE6" w:rsidP="00AF7CE6">
      <w:pPr>
        <w:pStyle w:val="Prrafodelista"/>
        <w:numPr>
          <w:ilvl w:val="0"/>
          <w:numId w:val="4"/>
        </w:numPr>
        <w:spacing w:before="1" w:after="0" w:line="254" w:lineRule="auto"/>
        <w:ind w:left="360" w:right="112"/>
        <w:jc w:val="both"/>
        <w:rPr>
          <w:rFonts w:ascii="Merriweather Sans" w:hAnsi="Merriweather Sans" w:cs="MerriweatherSans-Regular"/>
        </w:rPr>
      </w:pPr>
      <w:r>
        <w:rPr>
          <w:rFonts w:ascii="Merriweather Sans" w:hAnsi="Merriweather Sans" w:cs="MerriweatherSans-Regular"/>
        </w:rPr>
        <w:t>Vetllar pels acords de la mateixa Comissió.</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IV. COMPOSICIÓ I FUNCIONS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Comissió estarà integrada de la següent forma:</w:t>
      </w:r>
    </w:p>
    <w:p w:rsidR="00AF7CE6" w:rsidRDefault="00AF7CE6" w:rsidP="00AF7CE6">
      <w:pPr>
        <w:autoSpaceDE w:val="0"/>
        <w:autoSpaceDN w:val="0"/>
        <w:adjustRightInd w:val="0"/>
        <w:spacing w:after="0" w:line="240" w:lineRule="auto"/>
        <w:jc w:val="both"/>
        <w:rPr>
          <w:rFonts w:ascii="Merriweather Sans" w:hAnsi="Merriweather Sans" w:cs="SymbolMT"/>
        </w:rPr>
      </w:pPr>
    </w:p>
    <w:p w:rsidR="00AF7CE6" w:rsidRDefault="00AF7CE6" w:rsidP="00AF7CE6">
      <w:pPr>
        <w:pStyle w:val="Prrafodelista"/>
        <w:numPr>
          <w:ilvl w:val="0"/>
          <w:numId w:val="6"/>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Presidència</w:t>
      </w:r>
      <w:r>
        <w:rPr>
          <w:rFonts w:ascii="Merriweather Sans" w:hAnsi="Merriweather Sans" w:cs="MerriweatherSans-Regular"/>
        </w:rPr>
        <w:t>: Regidor/a de Cultura, que podrà delegar en qualsevol regidor/a de l’equip de govern de l’Ajuntament.</w:t>
      </w:r>
    </w:p>
    <w:p w:rsidR="00AF7CE6" w:rsidRDefault="00AF7CE6" w:rsidP="00AF7CE6">
      <w:pPr>
        <w:pStyle w:val="Prrafodelista"/>
        <w:autoSpaceDE w:val="0"/>
        <w:autoSpaceDN w:val="0"/>
        <w:adjustRightInd w:val="0"/>
        <w:spacing w:after="0" w:line="240" w:lineRule="auto"/>
        <w:ind w:left="1428"/>
        <w:jc w:val="both"/>
        <w:rPr>
          <w:rFonts w:ascii="Merriweather Sans" w:hAnsi="Merriweather Sans" w:cs="MerriweatherSans-Regular"/>
        </w:rPr>
      </w:pPr>
    </w:p>
    <w:p w:rsidR="00AF7CE6" w:rsidRDefault="00AF7CE6" w:rsidP="00AF7CE6">
      <w:pPr>
        <w:pStyle w:val="Prrafodelista"/>
        <w:numPr>
          <w:ilvl w:val="0"/>
          <w:numId w:val="6"/>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Secretaria</w:t>
      </w:r>
      <w:r>
        <w:rPr>
          <w:rFonts w:ascii="Merriweather Sans" w:hAnsi="Merriweather Sans" w:cs="MerriweatherSans-Regular"/>
        </w:rPr>
        <w:t>: Secretari/a de l’Ajuntament de Ripollet, o persona en qui delegui.</w:t>
      </w:r>
    </w:p>
    <w:p w:rsidR="00AF7CE6" w:rsidRDefault="00AF7CE6" w:rsidP="00AF7CE6">
      <w:pPr>
        <w:pStyle w:val="Prrafodelista"/>
        <w:autoSpaceDE w:val="0"/>
        <w:autoSpaceDN w:val="0"/>
        <w:adjustRightInd w:val="0"/>
        <w:spacing w:after="0" w:line="240" w:lineRule="auto"/>
        <w:ind w:left="1428"/>
        <w:jc w:val="both"/>
        <w:rPr>
          <w:rFonts w:ascii="Merriweather Sans" w:hAnsi="Merriweather Sans" w:cs="MerriweatherSans-ExtraBold"/>
          <w:b/>
          <w:bCs/>
        </w:rPr>
      </w:pPr>
    </w:p>
    <w:p w:rsidR="00AF7CE6" w:rsidRDefault="00AF7CE6" w:rsidP="00AF7CE6">
      <w:pPr>
        <w:pStyle w:val="Prrafodelista"/>
        <w:numPr>
          <w:ilvl w:val="0"/>
          <w:numId w:val="6"/>
        </w:numPr>
        <w:autoSpaceDE w:val="0"/>
        <w:autoSpaceDN w:val="0"/>
        <w:adjustRightInd w:val="0"/>
        <w:spacing w:after="0" w:line="240" w:lineRule="auto"/>
        <w:jc w:val="both"/>
        <w:rPr>
          <w:rFonts w:ascii="Merriweather Sans" w:hAnsi="Merriweather Sans" w:cs="MerriweatherSans-ExtraBold"/>
          <w:b/>
          <w:bCs/>
        </w:rPr>
      </w:pPr>
      <w:r>
        <w:rPr>
          <w:rFonts w:ascii="Merriweather Sans" w:hAnsi="Merriweather Sans" w:cs="MerriweatherSans-ExtraBold"/>
          <w:b/>
          <w:bCs/>
        </w:rPr>
        <w:t>Vocals:</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Una persona regidor/a de grup o grups polítics de l’equip de govern.</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Una persona en representació de cadascun dels grups polítics municipals amb representació al Ple de la corporació.</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Sis representants, com a màxim, de les entitats culturals.</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Quatre representants, com a màxim, de les entitats juvenils.</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Dues persones representants de les entitats esportives.</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Una persona representant de les entitats comunitàries i veïnals.</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Una persona representant de les entitats d’Educació i Formació.</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Una persona representant de les associacions comercials.</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Una persona representant de la Comissió de persones amb discapacitat.</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Quatre persones residents a Ripollet, com a màxim, a títol individual, que no formin part de cap entitat representada en la Comissió.</w:t>
      </w:r>
    </w:p>
    <w:p w:rsidR="00AF7CE6" w:rsidRDefault="00AF7CE6" w:rsidP="00AF7CE6">
      <w:pPr>
        <w:pStyle w:val="Prrafodelista"/>
        <w:numPr>
          <w:ilvl w:val="0"/>
          <w:numId w:val="7"/>
        </w:numPr>
        <w:autoSpaceDE w:val="0"/>
        <w:autoSpaceDN w:val="0"/>
        <w:adjustRightInd w:val="0"/>
        <w:spacing w:after="0" w:line="240" w:lineRule="auto"/>
        <w:ind w:left="1843" w:hanging="425"/>
        <w:jc w:val="both"/>
        <w:rPr>
          <w:rFonts w:ascii="Merriweather Sans" w:hAnsi="Merriweather Sans" w:cs="MerriweatherSans-Regular"/>
        </w:rPr>
      </w:pPr>
      <w:r>
        <w:rPr>
          <w:rFonts w:ascii="Merriweather Sans" w:hAnsi="Merriweather Sans" w:cs="MerriweatherSans-Regular"/>
        </w:rPr>
        <w:t>Personal tècnic municipal.</w:t>
      </w: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Les entitats que poden formar part de la Comissió han d’estar inscrites al registre municipal d’entitats i associacions de Ripollet i les persones a títol individual han d’estar inscrites al Registre de Participació Ciutadana de Ripollet.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En cas que no hi hagi representació d’alguna d’aquestes tipologies la comissió es podrà constituir sense la seva representació.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El Grup del personal tècnic municipal, serà l’encarregat d’informar i assessorar als membres de la Comissió en tot el necessari per a l’assoliment dels objectius d’aquesta. El personal tècnic i/o expert formarà part de la Comissió, amb veu però sense vot. La composició serà la següent: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a. Dos persones treballadores, com a mínim, de la Regidoria de Cultura.</w:t>
      </w: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b. Una persona treballadora de la Regidoria de Patrimoni.</w:t>
      </w: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c. Una persona treballadora de la Regidoria de Joventut.</w:t>
      </w: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d. Una persona treballadora de la Regidoria d’Esports.</w:t>
      </w: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e. Una persona treballadora de la Regidoria o departament de: Policia local, Comunicació, Participació, Serveis Jurídics, Activitats, Salut pública i l’àrea de ciutat (serveis municipals, serveis tècnics i brigada), que seran consultats i hauran d’assistir a les sessions que siguin requerits per la seva competència.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L’Ajuntament convocarà el procés d’eleccions i designacions corresponent per convidar a les persones i entitats a participar a la Comissió.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Tindran veu i vot tots aquells membres integrants en la Comissió en representació d’entitats, grups municipals o de la ciutadania.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L’elecció dels Vocals per als representants de les entitats es realitzarà segons es preveu a l’Annex 1 d’eleccions que forma part del present document.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Per a l’elecció de les quatre persones a títol individual, serà requisit que presentin prèviament per ser admeses:</w:t>
      </w:r>
    </w:p>
    <w:p w:rsidR="00AF7CE6" w:rsidRDefault="00AF7CE6" w:rsidP="00AF7CE6">
      <w:pPr>
        <w:pStyle w:val="Prrafodelista"/>
        <w:spacing w:after="0"/>
        <w:rPr>
          <w:rFonts w:ascii="Merriweather Sans" w:hAnsi="Merriweather Sans" w:cs="MerriweatherSans-Regular"/>
        </w:rPr>
      </w:pPr>
    </w:p>
    <w:p w:rsidR="00AF7CE6" w:rsidRDefault="00AF7CE6" w:rsidP="00AF7CE6">
      <w:pPr>
        <w:pStyle w:val="Prrafodelista"/>
        <w:numPr>
          <w:ilvl w:val="0"/>
          <w:numId w:val="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Escrit argumentant l’interès de la seva candidatura.</w:t>
      </w:r>
    </w:p>
    <w:p w:rsidR="00AF7CE6" w:rsidRDefault="00AF7CE6" w:rsidP="00AF7CE6">
      <w:pPr>
        <w:pStyle w:val="Prrafodelista"/>
        <w:numPr>
          <w:ilvl w:val="0"/>
          <w:numId w:val="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Declaració responsable que és una persona resident a Ripollet.</w:t>
      </w:r>
    </w:p>
    <w:p w:rsidR="00AF7CE6" w:rsidRDefault="00AF7CE6" w:rsidP="00AF7CE6">
      <w:pPr>
        <w:pStyle w:val="Prrafodelista"/>
        <w:numPr>
          <w:ilvl w:val="0"/>
          <w:numId w:val="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Declaració responsable informant de les entitats a les que pertany, si escau, i del desistiment de la participació en cas que alguna d’aquestes entitats sigui escollida com a membre a la Comissió.</w:t>
      </w: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En el cas que, hi hagi dos o més persones a títol individual que pertanyen a la mateixa entitat, només serà admesa la persona que hagi presentat primer la sol·licitud al registre municipal.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En el cas que alguna de les entitats a la qual pertany resulti representant a la Comissió la seva candidatura quedarà no admesa de manera imminent.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ind w:left="708"/>
        <w:jc w:val="both"/>
        <w:rPr>
          <w:rFonts w:ascii="Merriweather Sans" w:hAnsi="Merriweather Sans" w:cs="MerriweatherSans-Regular"/>
        </w:rPr>
      </w:pPr>
      <w:r>
        <w:rPr>
          <w:rFonts w:ascii="Merriweather Sans" w:hAnsi="Merriweather Sans" w:cs="MerriweatherSans-Regular"/>
        </w:rPr>
        <w:t>En el cas que hi hagi més de quatre persones candidates admeses es procedirà a fer un sorteig per part de la mesa electoral el mateix dia de les eleccions per a escollir les persones vocals representants de les entitats.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Comissió podrà decidir regular l’assistència de públic a les seves sessions o obrir els debats a través de mitjans telemàtics.</w:t>
      </w:r>
    </w:p>
    <w:p w:rsidR="00AF7CE6" w:rsidRDefault="00AF7CE6" w:rsidP="00AF7CE6">
      <w:pPr>
        <w:spacing w:before="1" w:after="0"/>
        <w:ind w:right="112"/>
        <w:jc w:val="both"/>
        <w:rPr>
          <w:rFonts w:ascii="Merriweather Sans" w:hAnsi="Merriweather Sans" w:cs="MerriweatherSans-Regular"/>
        </w:rPr>
      </w:pPr>
    </w:p>
    <w:p w:rsidR="00AF7CE6" w:rsidRDefault="00AF7CE6" w:rsidP="00AF7CE6">
      <w:pPr>
        <w:pStyle w:val="Prrafodelista"/>
        <w:numPr>
          <w:ilvl w:val="0"/>
          <w:numId w:val="5"/>
        </w:numPr>
        <w:spacing w:before="1" w:after="0" w:line="254" w:lineRule="auto"/>
        <w:ind w:right="112"/>
        <w:jc w:val="both"/>
        <w:rPr>
          <w:rFonts w:ascii="Merriweather Sans" w:hAnsi="Merriweather Sans" w:cs="MerriweatherSans-Regular"/>
        </w:rPr>
      </w:pPr>
      <w:r>
        <w:rPr>
          <w:rFonts w:ascii="Merriweather Sans" w:hAnsi="Merriweather Sans" w:cs="MerriweatherSans-Regular"/>
        </w:rPr>
        <w:t>La Comissió es reunirà com a mínim 2 vegades a l’any.</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Funcions de la presidència:</w:t>
      </w:r>
    </w:p>
    <w:p w:rsidR="002335E4" w:rsidRPr="002335E4" w:rsidRDefault="002335E4" w:rsidP="002335E4">
      <w:pPr>
        <w:pStyle w:val="Prrafodelista"/>
        <w:rPr>
          <w:rFonts w:ascii="Merriweather Sans" w:hAnsi="Merriweather Sans" w:cs="MerriweatherSans-Regular"/>
        </w:rPr>
      </w:pPr>
    </w:p>
    <w:p w:rsidR="00AF7CE6" w:rsidRDefault="00AF7CE6" w:rsidP="00AF7CE6">
      <w:pPr>
        <w:pStyle w:val="Prrafodelista"/>
        <w:numPr>
          <w:ilvl w:val="0"/>
          <w:numId w:val="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Presidir i representar la Comissió.</w:t>
      </w:r>
    </w:p>
    <w:p w:rsidR="00AF7CE6" w:rsidRDefault="00AF7CE6" w:rsidP="00AF7CE6">
      <w:pPr>
        <w:pStyle w:val="Prrafodelista"/>
        <w:numPr>
          <w:ilvl w:val="0"/>
          <w:numId w:val="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Convocar, suspendre i aixecar les sessions.</w:t>
      </w:r>
    </w:p>
    <w:p w:rsidR="00AF7CE6" w:rsidRDefault="00AF7CE6" w:rsidP="00AF7CE6">
      <w:pPr>
        <w:pStyle w:val="Prrafodelista"/>
        <w:numPr>
          <w:ilvl w:val="0"/>
          <w:numId w:val="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Fixar calendari i pla de treball.</w:t>
      </w:r>
    </w:p>
    <w:p w:rsidR="00AF7CE6" w:rsidRDefault="00AF7CE6" w:rsidP="00AF7CE6">
      <w:pPr>
        <w:pStyle w:val="Prrafodelista"/>
        <w:numPr>
          <w:ilvl w:val="0"/>
          <w:numId w:val="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Fixar l’ordre del dia de les sessions.</w:t>
      </w:r>
    </w:p>
    <w:p w:rsidR="00AF7CE6" w:rsidRDefault="00AF7CE6" w:rsidP="00AF7CE6">
      <w:pPr>
        <w:pStyle w:val="Prrafodelista"/>
        <w:numPr>
          <w:ilvl w:val="0"/>
          <w:numId w:val="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Moderar les deliberacions i resoldre els empats amb el vot de qualitat.</w:t>
      </w:r>
    </w:p>
    <w:p w:rsidR="00AF7CE6" w:rsidRDefault="00AF7CE6" w:rsidP="00AF7CE6">
      <w:pPr>
        <w:pStyle w:val="Prrafodelista"/>
        <w:numPr>
          <w:ilvl w:val="0"/>
          <w:numId w:val="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Traslladar els acords de la Comissió a les diferents àrees de l’Ajuntament i òrgans competents.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Funcions del/de la secretari/ària:</w:t>
      </w:r>
    </w:p>
    <w:p w:rsidR="002335E4" w:rsidRDefault="002335E4" w:rsidP="002335E4">
      <w:pPr>
        <w:pStyle w:val="Prrafodelista"/>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pStyle w:val="Prrafodelista"/>
        <w:numPr>
          <w:ilvl w:val="0"/>
          <w:numId w:val="10"/>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Aixecar acta de les sessions i enviar-la a la resta de membres de la Comissió.</w:t>
      </w:r>
    </w:p>
    <w:p w:rsidR="00AF7CE6" w:rsidRDefault="00AF7CE6" w:rsidP="00AF7CE6">
      <w:pPr>
        <w:pStyle w:val="Prrafodelista"/>
        <w:numPr>
          <w:ilvl w:val="0"/>
          <w:numId w:val="10"/>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Notificar als membres de la Comissió la convocatòria de les sessions, amb l’ordre del dia corresponent i amb una antelació mínima de 2 dies hàbils a la celebració de la sessió.</w:t>
      </w:r>
    </w:p>
    <w:p w:rsidR="00AF7CE6" w:rsidRDefault="00AF7CE6" w:rsidP="00AF7CE6">
      <w:pPr>
        <w:pStyle w:val="Prrafodelista"/>
        <w:numPr>
          <w:ilvl w:val="0"/>
          <w:numId w:val="10"/>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Assistir al president/a en la fixació de l’ordre del dia.</w:t>
      </w:r>
    </w:p>
    <w:p w:rsidR="00AF7CE6" w:rsidRDefault="00AF7CE6" w:rsidP="00AF7CE6">
      <w:pPr>
        <w:pStyle w:val="Prrafodelista"/>
        <w:numPr>
          <w:ilvl w:val="0"/>
          <w:numId w:val="10"/>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Recollir les aportacions i temes de debat.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Funcions de les persones vocals:</w:t>
      </w:r>
    </w:p>
    <w:p w:rsidR="002335E4" w:rsidRDefault="002335E4" w:rsidP="002335E4">
      <w:pPr>
        <w:pStyle w:val="Prrafodelista"/>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pStyle w:val="Prrafodelista"/>
        <w:numPr>
          <w:ilvl w:val="0"/>
          <w:numId w:val="11"/>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Debatre els temes de l’ordre del dia, aportar idees, proposar temes de debat.</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46790E" w:rsidRDefault="0046790E"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V. SUBCOMISSIONS o TAULES DE TREBALL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Es podran crear per consens tantes subcomissions de treball com considerin oportú els membres de la Comissió, amb l’objectiu de centrar el debat i assolir un adequat funcionament operacional.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Formaran part d’aquesta subcomissió específica de treball les persones membres de la Comissió que es designin i terceres persones que no formin part de la Comissió però que es consideri adient convidar-les a participar-hi, aquestes amb veu, sense vot.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presidència de la Comissió pot delegar funcions a la persona que consideri de la subcomissió, la qual assumirà les competències de coordinació o moderació. Aquesta persona ha de formar part de la Comissió.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Les subcomissions de treball elaboraran les propostes per a la seva aprovació per part de la Comissió.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2"/>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Per consens dels membres de la Comissió es podran dissoldre aquelles subcomissions de treball, que pels esdeveniments dels fets, no tingui sentit continuar amb la seva funció.</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VI. FUNCIONAMENT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Regidoria de Cultura escoltarà totes les propostes plantejades i traslladarà a l’òrgan corresponent aquelles que no siguin de la seva estricta competència.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Comissió emmarcarà les seves actuacions i decisions dins d’aquesta normativa.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Comissió es regirà en el seu funcionament per les presents normes i en particular pel Reglament de Participació Ciutadana de l’Ajuntament de Ripollet en allò establert al Capítol I, relatiu als processos participatius, així com a l’article 20, i supletòriament, per les disposicions de règim local vigents que siguin d’aplicació.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Les sessions de la Comissió es celebraran en dia laborable.</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S’establirà un calendari de treball que serà presentat en la primera convocatòria ordinària.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Les sessions de la Comissió les convocarà la Presidència, preferiblement per correu electrònic. No obstant, a petició expressa d’un terç de la Comissió, podran demanar la realització d’una convocatòria extraordinària.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Els membres de la Comissió podran fer arribar els punts a tractar a la Presidència i formaran part de l’ordre del dia a la sessió més propera que se celebri i que encara no s’hagi convocat.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No serà objecte d’acord ni de dictamen cap assumpte que prèviament no hagi estat inclòs en l’ordre del dia, amb l’excepció d’aquell que sigui declarat d’urgència amb el vot favorable de la majoria.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Els acords s’adoptaran per majoria simple en cada fase del procés, a través de la votació ordinària dels presents.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En els casos de persistir l’empat en una segona votació, la Presidència gaudirà del vot de qualitat.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Una vegada tancada la programació final es farà una darrera lectura per a la seva aprovació definitiva que es traslladarà a l’òrgan competent. L’acord es prendrà per majoria simple.</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Per tal que les sessions de la Comissió es puguin celebrar vàlidament i puguin adoptar acords, caldrà que en primera convocatòria estiguin presents la meitat més un dels seus Vocals. En segona convocatòria, a celebrar mitja hora més tard, serà suficient l’assistència d’un 1/3 dels membres. En qualsevol cas serà sempre necessari la presència de la Presidència i Secretaria o de qui en cada cas els substitueixi.</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En el cas que algun membre de la Comissió vulgui delegar el seu vot en un altre membre de la Comissió ho ha de fer mitjançant un poder escrit degudament signat que s’ha de lliurar a la Presidència abans de començar la sessió.</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VII. ACTES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1"/>
          <w:numId w:val="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S’aixecarà acta de cada sessió que celebri la Comissió. En les actes haurà de constar la data, l’horari, el lloc, el caràcter de la sessió, el nom de les persones assistents i de les persones excusades, els assumptes tractats i els acords presos.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1"/>
          <w:numId w:val="3"/>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Tots els membres integrants de la Comissió de Festa Major de Ripollet rebran una còpia de l’acta, per mitjà de formats electrònics, en les properes setmanes des de la realització de la sessió.</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VIII. RÈGIM ECONÒMIC DE LA COMISSIÓ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4"/>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Presidència informarà a la Comissió de la xifra anual disponible un cop aprovats els pressupostos municipals.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4"/>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La comissió no serà titular de cap patrimoni propi.</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4"/>
        </w:num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Els membres de la Comissió no cobraran cap tipus de dieta ni sou ni compensació econòmica.</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CAPÍTOL IX. EXTINCIÓ I/O DISSOLUCIÓ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extinció del mandat dels membres de la Comissió, en tot cas, coincidirà amb la celebració de les eleccions municipals. En el cas que les eleccions municipals es celebrin aquell any abans de la celebració de la Festa Major, el membres de la Comissió fins aleshores podran fer la valoració de la Festa Major d’aquell any i fer l’oportú traspàs als nous membres de la Comissió quan aquesta es constitueixi de nou, una vegada celebrades les eleccions municipals.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No obstant, la condició de membre de la Comissió es perdrà en els següents casos:</w:t>
      </w:r>
    </w:p>
    <w:p w:rsidR="00AF7CE6" w:rsidRDefault="00AF7CE6" w:rsidP="00AF7CE6">
      <w:pPr>
        <w:autoSpaceDE w:val="0"/>
        <w:autoSpaceDN w:val="0"/>
        <w:adjustRightInd w:val="0"/>
        <w:spacing w:after="0" w:line="240" w:lineRule="auto"/>
        <w:jc w:val="both"/>
        <w:rPr>
          <w:rFonts w:ascii="Merriweather Sans" w:hAnsi="Merriweather Sans" w:cs="SymbolMT"/>
        </w:rPr>
      </w:pP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Per la pròpia voluntat, expressada per escrit.</w:t>
      </w: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Per la dissolució de la associació, grup o col·lectiu al qual representen</w:t>
      </w: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Pel canvi de delegació o cessament, en el cas de membres de la Corporació.</w:t>
      </w: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Per cessament en la representació de l’associació que la proposa.</w:t>
      </w: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Per activitats contràries, impròpies o improcedents a aquestes normes, sota l’acord de la Comissió.</w:t>
      </w: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Per imperatiu legal o judicial.</w:t>
      </w: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Per defunció.</w:t>
      </w:r>
    </w:p>
    <w:p w:rsidR="00AF7CE6" w:rsidRDefault="00AF7CE6" w:rsidP="00AF7CE6">
      <w:pPr>
        <w:pStyle w:val="Prrafodelista"/>
        <w:numPr>
          <w:ilvl w:val="0"/>
          <w:numId w:val="15"/>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Comissió podrà ser dissolta per acord del Ple de la Corporació.</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8D2C66" w:rsidRDefault="008D2C66" w:rsidP="00AF7CE6">
      <w:pPr>
        <w:autoSpaceDE w:val="0"/>
        <w:autoSpaceDN w:val="0"/>
        <w:adjustRightInd w:val="0"/>
        <w:spacing w:after="0" w:line="240" w:lineRule="auto"/>
        <w:jc w:val="both"/>
        <w:rPr>
          <w:rFonts w:ascii="Merriweather Sans" w:hAnsi="Merriweather Sans" w:cs="MerriweatherSans-ExtraBold"/>
          <w:b/>
          <w:bCs/>
        </w:rPr>
      </w:pPr>
    </w:p>
    <w:p w:rsidR="001D730D" w:rsidRDefault="001D730D"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DISPOSICIÓ ADDICIONAL PRIMERA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Els preceptes que estableix aquest reglament s’entenen sense perjudici de les intervencions que corresponguin als altres organismes de l’Administració en l’esfera de llurs respectives competències.</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1D730D" w:rsidRDefault="001D730D"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DISPOSICIÓ ADDICIONAL SEGONA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Aquest reglament es pot revisar quan l'Ajuntament ho consideri oportú, amb l'objectiu d'analitzar els aspectes que cal millorar i introduir-hi les modificacions que siguin necessàries, tenint en compte la valoració tècnica i el compliment del que disposa l'article 130 de la Llei 39/2015, d’1 d’octubre, del procediment administratiu comú de les administracions públiques.</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1D730D" w:rsidRDefault="001D730D"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DISPOSICIÓ DEROGATÒRIA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Queden derogades totes les disposicions de rang igual o inferior que resultin contràries, contradictòries o oposades al present reglament, a partir del moment de la seva entrada en vigor.</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1D730D" w:rsidRDefault="001D730D"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DISPOSICIO FINAL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present normativa, una vegada aprovada de forma definitiva pel Ple de la Corporació, entrarà en vigor amb la publicació del seu text íntegre en el Butlletí Oficial de la Província, i continuarà vigent fins que no se n’acordi la modificació o derogació. La publicació s’efectuarà un cop hagi transcorregut el termini de quinze dies hàbils, de conformitat amb els articles 65.2 i 70.2 de la Llei 7/1985, reguladora de les bases del règim local.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En tot allò no previst en aquesta normativa i en allò establert al Capítol I, relatiu als processos participatius, així com a l’article 20, del Reglament de Participació Ciutadana de l’Ajuntament de Ripollet, li serà d’aplicació el previst per la legislació de règim local vigent.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rPr>
          <w:rFonts w:ascii="Merriweather Sans" w:hAnsi="Merriweather Sans" w:cs="MerriweatherSans-ExtraBold"/>
          <w:b/>
          <w:bCs/>
        </w:rPr>
      </w:pPr>
      <w:r>
        <w:rPr>
          <w:rFonts w:ascii="Merriweather Sans" w:hAnsi="Merriweather Sans" w:cs="MerriweatherSans-ExtraBold"/>
          <w:b/>
          <w:bCs/>
        </w:rPr>
        <w:br w:type="page"/>
      </w:r>
    </w:p>
    <w:p w:rsidR="00E539C1" w:rsidRDefault="00E539C1" w:rsidP="00AF7CE6">
      <w:pPr>
        <w:rPr>
          <w:rFonts w:ascii="Merriweather Sans" w:hAnsi="Merriweather Sans" w:cs="MerriweatherSans-ExtraBold"/>
          <w:b/>
          <w:bCs/>
        </w:rPr>
      </w:pPr>
    </w:p>
    <w:p w:rsidR="00AF7CE6" w:rsidRDefault="00AF7CE6" w:rsidP="00AF7CE6">
      <w:pPr>
        <w:rPr>
          <w:rFonts w:ascii="Merriweather Sans" w:hAnsi="Merriweather Sans" w:cs="MerriweatherSans-ExtraBold"/>
          <w:b/>
          <w:bCs/>
        </w:rPr>
      </w:pPr>
      <w:r>
        <w:rPr>
          <w:rFonts w:ascii="Merriweather Sans" w:hAnsi="Merriweather Sans" w:cs="MerriweatherSans-ExtraBold"/>
          <w:b/>
          <w:bCs/>
        </w:rPr>
        <w:t>ANNEX 1 SISTEMA D’ELECCIONS DE LES PERSONES REPRESENTANTS DE LA COMISSIÓ DE FESTA MAJOR</w:t>
      </w:r>
    </w:p>
    <w:p w:rsidR="00E539C1" w:rsidRDefault="00E539C1"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Les normes previstes en el present Annex, regularan el procés per a l’elecció de tots els i les Vocals representants, que han de formar part de la Comissió de Festa Major de Ripollet.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884FAF" w:rsidRDefault="00884FAF" w:rsidP="00AF7CE6">
      <w:pPr>
        <w:autoSpaceDE w:val="0"/>
        <w:autoSpaceDN w:val="0"/>
        <w:adjustRightInd w:val="0"/>
        <w:spacing w:after="0" w:line="240" w:lineRule="auto"/>
        <w:jc w:val="both"/>
        <w:rPr>
          <w:rFonts w:ascii="Merriweather Sans" w:hAnsi="Merriweather Sans" w:cs="MerriweatherSans-Regular"/>
          <w:b/>
          <w:u w:val="single"/>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Primer.- Candidatures i candidats:</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 Vocals polítics: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-Haurà de ser grup polític municipal amb representació al Ple. Els grups hauran de comunicar l’acord de nomenament del seu representant i substitut/a.</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u w:val="single"/>
        </w:rPr>
      </w:pPr>
      <w:r>
        <w:rPr>
          <w:rFonts w:ascii="Merriweather Sans" w:hAnsi="Merriweather Sans" w:cs="MerriweatherSans-ExtraBold"/>
          <w:b/>
          <w:bCs/>
          <w:u w:val="single"/>
        </w:rPr>
        <w:t>- Vocals representants de les entitats: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a) Atenent a la seva tipologia les entitats tindran la següent representació:</w:t>
      </w:r>
    </w:p>
    <w:p w:rsidR="00AF7CE6" w:rsidRDefault="00AF7CE6" w:rsidP="00AF7CE6">
      <w:pPr>
        <w:autoSpaceDE w:val="0"/>
        <w:autoSpaceDN w:val="0"/>
        <w:adjustRightInd w:val="0"/>
        <w:spacing w:after="0" w:line="240" w:lineRule="auto"/>
        <w:jc w:val="both"/>
        <w:rPr>
          <w:rFonts w:ascii="Merriweather Sans" w:hAnsi="Merriweather Sans" w:cs="SymbolMT"/>
        </w:rPr>
      </w:pPr>
    </w:p>
    <w:p w:rsidR="00AF7CE6" w:rsidRDefault="00AF7CE6" w:rsidP="00AF7CE6">
      <w:pPr>
        <w:pStyle w:val="Prrafodelista"/>
        <w:numPr>
          <w:ilvl w:val="0"/>
          <w:numId w:val="16"/>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 xml:space="preserve">Entitats Culturals; </w:t>
      </w:r>
      <w:r>
        <w:rPr>
          <w:rFonts w:ascii="Merriweather Sans" w:hAnsi="Merriweather Sans" w:cs="MerriweatherSans-Regular"/>
        </w:rPr>
        <w:t>6 representants com a màxim, que seran escollits per associacions culturals des de la vessants artística, tradicional, popular, lingüística, patrimonial, d’oci i lleure, entre d’altres.</w:t>
      </w:r>
    </w:p>
    <w:p w:rsidR="00160350" w:rsidRDefault="00160350" w:rsidP="00160350">
      <w:pPr>
        <w:pStyle w:val="Prrafodelista"/>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6"/>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Entitats Juvenils</w:t>
      </w:r>
      <w:r>
        <w:rPr>
          <w:rFonts w:ascii="Merriweather Sans" w:hAnsi="Merriweather Sans" w:cs="MerriweatherSans-Regular"/>
        </w:rPr>
        <w:t>; 4 representats com a màxim, que seran escollits per les entitats juvenils i d’esplais, entre altres.</w:t>
      </w:r>
    </w:p>
    <w:p w:rsidR="00160350" w:rsidRPr="00160350" w:rsidRDefault="00160350" w:rsidP="00160350">
      <w:pPr>
        <w:pStyle w:val="Prrafodelista"/>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6"/>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 xml:space="preserve">Entitats Esportives; </w:t>
      </w:r>
      <w:r>
        <w:rPr>
          <w:rFonts w:ascii="Merriweather Sans" w:hAnsi="Merriweather Sans" w:cs="MerriweatherSans-Regular"/>
        </w:rPr>
        <w:t>2 representants com a màxim, que seran escollits entre les entitats esportives de foment de l’esport, suport i pràctica esportiva, clubs esportius, associacions d’aficionats, entre altres.</w:t>
      </w:r>
    </w:p>
    <w:p w:rsidR="00160350" w:rsidRPr="00160350" w:rsidRDefault="00160350" w:rsidP="00160350">
      <w:pPr>
        <w:pStyle w:val="Prrafodelista"/>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6"/>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 xml:space="preserve">Entitats Comunitàries i veïnals; </w:t>
      </w:r>
      <w:r>
        <w:rPr>
          <w:rFonts w:ascii="Merriweather Sans" w:hAnsi="Merriweather Sans" w:cs="MerriweatherSans-Regular"/>
        </w:rPr>
        <w:t>1 representant, que serà escollit entre les associacions de veïns, gent gran, d’igualtat, protecció civil, entre altres.</w:t>
      </w:r>
    </w:p>
    <w:p w:rsidR="00160350" w:rsidRPr="00160350" w:rsidRDefault="00160350" w:rsidP="00160350">
      <w:pPr>
        <w:pStyle w:val="Prrafodelista"/>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6"/>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 xml:space="preserve">Entitats d’Educació i Formació; </w:t>
      </w:r>
      <w:r>
        <w:rPr>
          <w:rFonts w:ascii="Merriweather Sans" w:hAnsi="Merriweather Sans" w:cs="MerriweatherSans-Regular"/>
        </w:rPr>
        <w:t>1 representant, que serà escollit entre les associacions de mares i pares d’alumnes, de famílies, d’estudiants.</w:t>
      </w:r>
    </w:p>
    <w:p w:rsidR="000866B4" w:rsidRPr="000866B4" w:rsidRDefault="000866B4" w:rsidP="000866B4">
      <w:pPr>
        <w:pStyle w:val="Prrafodelista"/>
        <w:rPr>
          <w:rFonts w:ascii="Merriweather Sans" w:hAnsi="Merriweather Sans" w:cs="MerriweatherSans-Regular"/>
        </w:rPr>
      </w:pPr>
    </w:p>
    <w:p w:rsidR="00AF7CE6" w:rsidRPr="00160350" w:rsidRDefault="00AF7CE6" w:rsidP="00160350">
      <w:pPr>
        <w:pStyle w:val="Prrafodelista"/>
        <w:numPr>
          <w:ilvl w:val="0"/>
          <w:numId w:val="16"/>
        </w:numPr>
        <w:autoSpaceDE w:val="0"/>
        <w:autoSpaceDN w:val="0"/>
        <w:adjustRightInd w:val="0"/>
        <w:spacing w:after="0" w:line="240" w:lineRule="auto"/>
        <w:jc w:val="both"/>
        <w:rPr>
          <w:rFonts w:ascii="Merriweather Sans" w:hAnsi="Merriweather Sans" w:cs="MerriweatherSans-Regular"/>
        </w:rPr>
      </w:pPr>
      <w:r w:rsidRPr="00160350">
        <w:rPr>
          <w:rFonts w:ascii="Merriweather Sans" w:hAnsi="Merriweather Sans" w:cs="MerriweatherSans-ExtraBold"/>
          <w:b/>
          <w:bCs/>
        </w:rPr>
        <w:t xml:space="preserve">Entitats de Comerç Local; </w:t>
      </w:r>
      <w:r w:rsidRPr="00160350">
        <w:rPr>
          <w:rFonts w:ascii="Merriweather Sans" w:hAnsi="Merriweather Sans" w:cs="MerriweatherSans-Regular"/>
        </w:rPr>
        <w:t>1 representant, que serà escollit entre les associacions d’activitat econòmica.</w:t>
      </w:r>
    </w:p>
    <w:p w:rsidR="00160350" w:rsidRDefault="00160350" w:rsidP="00AF7CE6">
      <w:pPr>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autoSpaceDE w:val="0"/>
        <w:autoSpaceDN w:val="0"/>
        <w:adjustRightInd w:val="0"/>
        <w:spacing w:after="0" w:line="240" w:lineRule="auto"/>
        <w:ind w:left="360"/>
        <w:jc w:val="both"/>
        <w:rPr>
          <w:rFonts w:ascii="Merriweather Sans" w:hAnsi="Merriweather Sans" w:cs="MerriweatherSans-Regular"/>
        </w:rPr>
      </w:pPr>
      <w:r>
        <w:rPr>
          <w:rFonts w:ascii="Merriweather Sans" w:hAnsi="Merriweather Sans" w:cs="MerriweatherSans-Regular"/>
        </w:rPr>
        <w:t>En cas de dubte sobre la tipologia de les entitats que es presentin s’atendrà al que hi consti al registre municipal d’entitats i, en cas subsidiari, al registre d’entitats de la Generalitat.</w:t>
      </w:r>
    </w:p>
    <w:p w:rsidR="00AF7CE6" w:rsidRDefault="00AF7CE6" w:rsidP="00AF7CE6">
      <w:pPr>
        <w:autoSpaceDE w:val="0"/>
        <w:autoSpaceDN w:val="0"/>
        <w:adjustRightInd w:val="0"/>
        <w:spacing w:after="0" w:line="240" w:lineRule="auto"/>
        <w:jc w:val="both"/>
        <w:rPr>
          <w:rFonts w:ascii="Merriweather Sans" w:hAnsi="Merriweather Sans" w:cs="SymbolMT"/>
        </w:rPr>
      </w:pPr>
    </w:p>
    <w:p w:rsidR="00AF7CE6" w:rsidRDefault="00AF7CE6" w:rsidP="00AF7CE6">
      <w:pPr>
        <w:pStyle w:val="Prrafodelista"/>
        <w:numPr>
          <w:ilvl w:val="0"/>
          <w:numId w:val="17"/>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ExtraBold"/>
          <w:b/>
          <w:bCs/>
        </w:rPr>
        <w:t xml:space="preserve">La Comissió de persones amb discapacitat </w:t>
      </w:r>
      <w:r>
        <w:rPr>
          <w:rFonts w:ascii="Merriweather Sans" w:hAnsi="Merriweather Sans" w:cs="MerriweatherSans-Regular"/>
        </w:rPr>
        <w:t>haurà de presentar per registre el seu candidat o candidata representant a la comissió de Festa Major.</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L’elecció de les persones candidates de cada tipologia d’entitat haurà de seguir el procediment establert al punt tercer següent, relatiu al procediment d’elecció dels representants d’entitats o associacions.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autoSpaceDE w:val="0"/>
        <w:autoSpaceDN w:val="0"/>
        <w:adjustRightInd w:val="0"/>
        <w:spacing w:after="0" w:line="240" w:lineRule="auto"/>
        <w:ind w:left="0"/>
        <w:jc w:val="both"/>
        <w:rPr>
          <w:rFonts w:ascii="Merriweather Sans" w:hAnsi="Merriweather Sans" w:cs="MerriweatherSans-Regular"/>
        </w:rPr>
      </w:pPr>
      <w:r>
        <w:rPr>
          <w:rFonts w:ascii="Merriweather Sans" w:hAnsi="Merriweather Sans" w:cs="MerriweatherSans-Regular"/>
        </w:rPr>
        <w:t>b) Només es podrà presentar una persona candidata per entitat/associació.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c) La persona candidata ha de ser membre de l’entitat/associació, i haurà de presentar la corresponent certificació signada pel President/a d’aquesta, que acrediti la seva autorització com a candidat/ta.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Segon.- Calendari d’eleccions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Es proposa l’aprovació del calendari d’eleccions tenint present les indicacions següents: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El termini per a la presentació de candidatures serà com a màxim de 15 dies a comptar des de la data de convocatòria.</w:t>
      </w:r>
    </w:p>
    <w:p w:rsidR="000866B4" w:rsidRDefault="000866B4" w:rsidP="000866B4">
      <w:pPr>
        <w:pStyle w:val="Prrafodelista"/>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pStyle w:val="Prrafodelista"/>
        <w:numPr>
          <w:ilvl w:val="0"/>
          <w:numId w:val="1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Les candidatures s’han de presentar mitjançant el registre electrònic de l’Ajuntament.</w:t>
      </w:r>
    </w:p>
    <w:p w:rsidR="000866B4" w:rsidRDefault="000866B4" w:rsidP="000866B4">
      <w:pPr>
        <w:pStyle w:val="Prrafodelista"/>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pStyle w:val="Prrafodelista"/>
        <w:numPr>
          <w:ilvl w:val="0"/>
          <w:numId w:val="1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Un cop finalitzat el termini de presentació de candidatures es publicarà el llistat provisional i s’establirà un termini de quatre dies hàbils per esmenar o corregir candidatures.</w:t>
      </w:r>
    </w:p>
    <w:p w:rsidR="000866B4" w:rsidRDefault="000866B4" w:rsidP="000866B4">
      <w:pPr>
        <w:pStyle w:val="Prrafodelista"/>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pStyle w:val="Prrafodelista"/>
        <w:numPr>
          <w:ilvl w:val="0"/>
          <w:numId w:val="1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Mesa electoral procedirà a la proclamació de les candidatures definitives i publicarà el llistat definitiu.</w:t>
      </w:r>
    </w:p>
    <w:p w:rsidR="000866B4" w:rsidRDefault="000866B4" w:rsidP="000866B4">
      <w:pPr>
        <w:pStyle w:val="Prrafodelista"/>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pStyle w:val="Prrafodelista"/>
        <w:numPr>
          <w:ilvl w:val="0"/>
          <w:numId w:val="18"/>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L’acte de votació es portarà a terme els dies immediats següents de la proclamació de candidatures, amb un màxim de 10 dies hàbils, en les urnes custodiades pels membres de la Mesa electoral.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Tercer.- Procediment elecció</w:t>
      </w: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p>
    <w:p w:rsidR="00AF7CE6" w:rsidRDefault="00AF7CE6" w:rsidP="00AF7CE6">
      <w:pPr>
        <w:autoSpaceDE w:val="0"/>
        <w:autoSpaceDN w:val="0"/>
        <w:adjustRightInd w:val="0"/>
        <w:spacing w:after="0" w:line="240" w:lineRule="auto"/>
        <w:jc w:val="both"/>
        <w:rPr>
          <w:rFonts w:ascii="Merriweather Sans" w:hAnsi="Merriweather Sans" w:cs="MerriweatherSans-ExtraBold"/>
          <w:b/>
          <w:bCs/>
        </w:rPr>
      </w:pPr>
      <w:r>
        <w:rPr>
          <w:rFonts w:ascii="Merriweather Sans" w:hAnsi="Merriweather Sans" w:cs="MerriweatherSans-ExtraBold"/>
          <w:b/>
          <w:bCs/>
        </w:rPr>
        <w:t>Per escollir les persones representants de les entitats: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1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A cada entitat cultural, juvenil, esportiva, comunitària i veïnal, d’educació i formació i associacions de comerç local li correspondrà, com a màxim, en cada papereta tants vots com a possibilitat de representació hi hagi a cada tipologia. La suma de vots determinarà la prelació de l’elecció.</w:t>
      </w:r>
    </w:p>
    <w:p w:rsidR="00BC30D1" w:rsidRDefault="00BC30D1" w:rsidP="00BC30D1">
      <w:pPr>
        <w:pStyle w:val="Prrafodelista"/>
        <w:autoSpaceDE w:val="0"/>
        <w:autoSpaceDN w:val="0"/>
        <w:adjustRightInd w:val="0"/>
        <w:spacing w:after="0" w:line="240" w:lineRule="auto"/>
        <w:ind w:left="360"/>
        <w:jc w:val="both"/>
        <w:rPr>
          <w:rFonts w:ascii="Merriweather Sans" w:hAnsi="Merriweather Sans" w:cs="MerriweatherSans-Regular"/>
        </w:rPr>
      </w:pPr>
    </w:p>
    <w:p w:rsidR="00AF7CE6" w:rsidRDefault="00AF7CE6" w:rsidP="00AF7CE6">
      <w:pPr>
        <w:pStyle w:val="Prrafodelista"/>
        <w:numPr>
          <w:ilvl w:val="0"/>
          <w:numId w:val="19"/>
        </w:num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El vot l’exercirà la presidència de l’entitat o associació o la persona autoritzada per aquesta que sigui membre de la junta. Per a poder exercir el dret de VOT, haurà d’acreditar aquesta autorització mitjançant certificació de la Presidència i la presentació del seu DNI.</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Quart.- Mesa electoral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Presidència de la mesa electoral estarà formada per la Regidoria de Cultura, una persona treballadora del departament de Cultura o Participació que exercirà la Secretaria i un/a Cap d’Unitat o persona tècnica del Departament de Cultura o Participació, i seran responsables que el procés d’elecció es desenvolupi amb tots els mitjans i garanties previstes en el present reglament i supletòriament, per la legislació aplicable.</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Cinquè.- Proclamació representants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pStyle w:val="Prrafodelista"/>
        <w:numPr>
          <w:ilvl w:val="0"/>
          <w:numId w:val="20"/>
        </w:numPr>
        <w:autoSpaceDE w:val="0"/>
        <w:autoSpaceDN w:val="0"/>
        <w:adjustRightInd w:val="0"/>
        <w:spacing w:after="0" w:line="240" w:lineRule="auto"/>
        <w:ind w:left="426" w:hanging="426"/>
        <w:jc w:val="both"/>
        <w:rPr>
          <w:rFonts w:ascii="Merriweather Sans" w:hAnsi="Merriweather Sans" w:cs="MerriweatherSans-Regular"/>
        </w:rPr>
      </w:pPr>
      <w:r>
        <w:rPr>
          <w:rFonts w:ascii="Merriweather Sans" w:hAnsi="Merriweather Sans" w:cs="MerriweatherSans-Regular"/>
        </w:rPr>
        <w:t>A la finalització del termini per a la votació, la Mesa Electoral en acte públic, procedirà al recompte de vots emesos i proclamarà els resultats.</w:t>
      </w:r>
    </w:p>
    <w:p w:rsidR="00AF7CE6" w:rsidRDefault="00AF7CE6" w:rsidP="00AF7CE6">
      <w:pPr>
        <w:pStyle w:val="Prrafodelista"/>
        <w:autoSpaceDE w:val="0"/>
        <w:autoSpaceDN w:val="0"/>
        <w:adjustRightInd w:val="0"/>
        <w:spacing w:after="0" w:line="240" w:lineRule="auto"/>
        <w:ind w:left="426" w:hanging="426"/>
        <w:jc w:val="both"/>
        <w:rPr>
          <w:rFonts w:ascii="Merriweather Sans" w:hAnsi="Merriweather Sans" w:cs="MerriweatherSans-Regular"/>
        </w:rPr>
      </w:pPr>
    </w:p>
    <w:p w:rsidR="00AF7CE6" w:rsidRDefault="00AF7CE6" w:rsidP="00AF7CE6">
      <w:pPr>
        <w:pStyle w:val="Prrafodelista"/>
        <w:numPr>
          <w:ilvl w:val="0"/>
          <w:numId w:val="20"/>
        </w:numPr>
        <w:autoSpaceDE w:val="0"/>
        <w:autoSpaceDN w:val="0"/>
        <w:adjustRightInd w:val="0"/>
        <w:spacing w:after="0" w:line="240" w:lineRule="auto"/>
        <w:ind w:left="426" w:hanging="426"/>
        <w:jc w:val="both"/>
        <w:rPr>
          <w:rFonts w:ascii="Merriweather Sans" w:hAnsi="Merriweather Sans" w:cs="MerriweatherSans-Regular"/>
        </w:rPr>
      </w:pPr>
      <w:r>
        <w:rPr>
          <w:rFonts w:ascii="Merriweather Sans" w:hAnsi="Merriweather Sans" w:cs="MerriweatherSans-Regular"/>
        </w:rPr>
        <w:t>Serà suficient un únic vot, per a donar validesa a la votació. Cas de no participar cap entitat/associació, aquesta secció quedarà sense representació directa en la Comissió de Festa Major.</w:t>
      </w:r>
    </w:p>
    <w:p w:rsidR="00AF7CE6" w:rsidRDefault="00AF7CE6" w:rsidP="00AF7CE6">
      <w:pPr>
        <w:pStyle w:val="Prrafodelista"/>
        <w:ind w:left="426" w:hanging="426"/>
        <w:rPr>
          <w:rFonts w:ascii="Merriweather Sans" w:hAnsi="Merriweather Sans" w:cs="MerriweatherSans-Regular"/>
        </w:rPr>
      </w:pPr>
    </w:p>
    <w:p w:rsidR="00AF7CE6" w:rsidRDefault="00AF7CE6" w:rsidP="00AF7CE6">
      <w:pPr>
        <w:pStyle w:val="Prrafodelista"/>
        <w:numPr>
          <w:ilvl w:val="0"/>
          <w:numId w:val="20"/>
        </w:numPr>
        <w:autoSpaceDE w:val="0"/>
        <w:autoSpaceDN w:val="0"/>
        <w:adjustRightInd w:val="0"/>
        <w:spacing w:after="0" w:line="240" w:lineRule="auto"/>
        <w:ind w:left="426" w:hanging="426"/>
        <w:jc w:val="both"/>
        <w:rPr>
          <w:rFonts w:ascii="Merriweather Sans" w:hAnsi="Merriweather Sans" w:cs="MerriweatherSans-Regular"/>
        </w:rPr>
      </w:pPr>
      <w:r>
        <w:rPr>
          <w:rFonts w:ascii="Merriweather Sans" w:hAnsi="Merriweather Sans" w:cs="MerriweatherSans-Regular"/>
        </w:rPr>
        <w:t>Els/les candidats/es amb més vots, seran proposats com a representants electes per a formar part de la Comissió de Festa Major, en funció de la tipologia que els hi correspongui.</w:t>
      </w:r>
    </w:p>
    <w:p w:rsidR="00AF7CE6" w:rsidRDefault="00AF7CE6" w:rsidP="00AF7CE6">
      <w:pPr>
        <w:pStyle w:val="Prrafodelista"/>
        <w:ind w:left="426" w:hanging="426"/>
        <w:rPr>
          <w:rFonts w:ascii="Merriweather Sans" w:hAnsi="Merriweather Sans" w:cs="MerriweatherSans-Regular"/>
        </w:rPr>
      </w:pPr>
    </w:p>
    <w:p w:rsidR="00AF7CE6" w:rsidRDefault="00AF7CE6" w:rsidP="00AF7CE6">
      <w:pPr>
        <w:pStyle w:val="Prrafodelista"/>
        <w:numPr>
          <w:ilvl w:val="0"/>
          <w:numId w:val="20"/>
        </w:numPr>
        <w:autoSpaceDE w:val="0"/>
        <w:autoSpaceDN w:val="0"/>
        <w:adjustRightInd w:val="0"/>
        <w:spacing w:after="0" w:line="240" w:lineRule="auto"/>
        <w:ind w:left="426" w:hanging="426"/>
        <w:jc w:val="both"/>
        <w:rPr>
          <w:rFonts w:ascii="Merriweather Sans" w:hAnsi="Merriweather Sans" w:cs="MerriweatherSans-Regular"/>
        </w:rPr>
      </w:pPr>
      <w:r>
        <w:rPr>
          <w:rFonts w:ascii="Merriweather Sans" w:hAnsi="Merriweather Sans" w:cs="MerriweatherSans-Regular"/>
        </w:rPr>
        <w:t>En cas d’empat entre candidats/es, el resultat serà decidit per un sorteig que realitzarà la Mesa Electoral.</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Sisè.- Renovació dels representants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Si durant la vigència del seu mandat, els vocals representants designats, per qualsevol circumstància no poguessin continuar, la designació passarà a la persona candidata que hagués quedat a continuació en la mateixa elecció, havent de ser designat/da per l’òrgan competent. Cas de no existir aquesta possibilitat, el mateix òrgan establirà els procediments que consideri més adients per a la seva substitució.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Setè.- Vigència</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La vigència del mandat dels vocals representants designats coincidirà amb la celebració de les eleccions municipals, tal i com s’estableix en el capítol IX del present reglament, a excepció que es donin les circumstàncies de l’article anterior, relatiu a la renovació dels representants.</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b/>
          <w:u w:val="single"/>
        </w:rPr>
      </w:pPr>
      <w:r>
        <w:rPr>
          <w:rFonts w:ascii="Merriweather Sans" w:hAnsi="Merriweather Sans" w:cs="MerriweatherSans-Regular"/>
          <w:b/>
          <w:u w:val="single"/>
        </w:rPr>
        <w:t>Vuitè.- Publicitat</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Les presents normes per a l’elecció de vocals seran comunicades mitjançant correu electrònic a les entitats i associacions que estiguin inscrites en el registre municipal d’entitats ciutadanes, segons les seves finalitats i objectius, així com a la resta d’associacions i/o organismes que estan previstes per a designar una persona representant que ha de formar part de la Comissió de Festa Major, com també a les persones individuals que estiguessin inscrites al Registre municipal de Participació.</w:t>
      </w:r>
    </w:p>
    <w:p w:rsidR="00AF7CE6" w:rsidRDefault="00AF7CE6" w:rsidP="00AF7CE6">
      <w:pPr>
        <w:autoSpaceDE w:val="0"/>
        <w:autoSpaceDN w:val="0"/>
        <w:adjustRightInd w:val="0"/>
        <w:spacing w:after="0" w:line="240" w:lineRule="auto"/>
        <w:jc w:val="both"/>
        <w:rPr>
          <w:rFonts w:ascii="Merriweather Sans" w:hAnsi="Merriweather Sans" w:cs="MerriweatherSans-Regular"/>
        </w:rPr>
      </w:pPr>
    </w:p>
    <w:p w:rsidR="00AF7CE6" w:rsidRDefault="00AF7CE6" w:rsidP="00AF7CE6">
      <w:pPr>
        <w:autoSpaceDE w:val="0"/>
        <w:autoSpaceDN w:val="0"/>
        <w:adjustRightInd w:val="0"/>
        <w:spacing w:after="0" w:line="240" w:lineRule="auto"/>
        <w:jc w:val="both"/>
        <w:rPr>
          <w:rFonts w:ascii="Merriweather Sans" w:hAnsi="Merriweather Sans"/>
          <w:i/>
        </w:rPr>
      </w:pPr>
      <w:r>
        <w:rPr>
          <w:rFonts w:ascii="Merriweather Sans" w:hAnsi="Merriweather Sans" w:cs="MerriweatherSans-Regular"/>
        </w:rPr>
        <w:t>Així mateix, es faran públiques a través de mitjans de comunicació municipals i del web municipal.”</w:t>
      </w:r>
    </w:p>
    <w:p w:rsidR="00AF7CE6" w:rsidRDefault="00AF7CE6" w:rsidP="00AF7CE6">
      <w:pPr>
        <w:spacing w:after="0" w:line="240" w:lineRule="auto"/>
        <w:jc w:val="both"/>
        <w:rPr>
          <w:rFonts w:ascii="Merriweather Sans" w:eastAsia="Times New Roman" w:hAnsi="Merriweather Sans" w:cs="Times New Roman"/>
          <w:lang w:eastAsia="es-ES"/>
        </w:rPr>
      </w:pPr>
    </w:p>
    <w:p w:rsidR="00BF5A5A" w:rsidRDefault="00BF5A5A" w:rsidP="00AF7CE6">
      <w:pPr>
        <w:spacing w:after="0" w:line="240" w:lineRule="auto"/>
        <w:jc w:val="both"/>
        <w:rPr>
          <w:rFonts w:ascii="Merriweather Sans" w:eastAsia="Times New Roman" w:hAnsi="Merriweather Sans" w:cs="Times New Roman"/>
          <w:lang w:eastAsia="es-ES"/>
        </w:rPr>
      </w:pPr>
    </w:p>
    <w:p w:rsidR="00A644A8" w:rsidRDefault="00A644A8" w:rsidP="00A644A8">
      <w:pPr>
        <w:autoSpaceDE w:val="0"/>
        <w:autoSpaceDN w:val="0"/>
        <w:adjustRightInd w:val="0"/>
        <w:spacing w:after="0" w:line="240" w:lineRule="auto"/>
        <w:rPr>
          <w:rFonts w:ascii="Merriweather Sans" w:hAnsi="Merriweather Sans" w:cs="MerriweatherSans-ExtraBold"/>
          <w:b/>
          <w:bCs/>
        </w:rPr>
      </w:pPr>
      <w:r>
        <w:rPr>
          <w:rFonts w:ascii="Merriweather Sans" w:hAnsi="Merriweather Sans" w:cs="MerriweatherSans-ExtraBold"/>
          <w:b/>
          <w:bCs/>
        </w:rPr>
        <w:t>RECURSOS</w:t>
      </w:r>
    </w:p>
    <w:p w:rsidR="00B65B3B" w:rsidRDefault="00B65B3B" w:rsidP="00A644A8">
      <w:pPr>
        <w:autoSpaceDE w:val="0"/>
        <w:autoSpaceDN w:val="0"/>
        <w:adjustRightInd w:val="0"/>
        <w:spacing w:after="0" w:line="240" w:lineRule="auto"/>
        <w:rPr>
          <w:rFonts w:ascii="Merriweather Sans" w:hAnsi="Merriweather Sans" w:cs="MerriweatherSans-ExtraBold"/>
          <w:b/>
          <w:bCs/>
        </w:rPr>
      </w:pPr>
    </w:p>
    <w:p w:rsidR="00323E64" w:rsidRDefault="00323E64" w:rsidP="00A644A8">
      <w:pPr>
        <w:autoSpaceDE w:val="0"/>
        <w:autoSpaceDN w:val="0"/>
        <w:adjustRightInd w:val="0"/>
        <w:spacing w:after="0" w:line="240" w:lineRule="auto"/>
        <w:jc w:val="both"/>
        <w:rPr>
          <w:rFonts w:ascii="Merriweather Sans" w:hAnsi="Merriweather Sans" w:cs="MerriweatherSans-Regular"/>
        </w:rPr>
      </w:pPr>
      <w:r w:rsidRPr="00323E64">
        <w:rPr>
          <w:rFonts w:ascii="Merriweather Sans" w:hAnsi="Merriweather Sans" w:cs="MerriweatherSans-Regular"/>
        </w:rPr>
        <w:t xml:space="preserve">Contra aquesta resolució, que posa fi a la via administrativa, es podrà interposar recurs contenciós administratiu davant la Sala Contenciosa Administrativa del Tribunal Superior de Justícia de Catalunya, en el termini de dos mesos a comptar des del dia següent al de la seva notificació o publicació. </w:t>
      </w:r>
    </w:p>
    <w:p w:rsidR="00323E64" w:rsidRDefault="00323E64" w:rsidP="00A644A8">
      <w:pPr>
        <w:autoSpaceDE w:val="0"/>
        <w:autoSpaceDN w:val="0"/>
        <w:adjustRightInd w:val="0"/>
        <w:spacing w:after="0" w:line="240" w:lineRule="auto"/>
        <w:jc w:val="both"/>
        <w:rPr>
          <w:rFonts w:ascii="Merriweather Sans" w:hAnsi="Merriweather Sans" w:cs="MerriweatherSans-Regular"/>
        </w:rPr>
      </w:pPr>
    </w:p>
    <w:p w:rsidR="00A644A8" w:rsidRDefault="00A644A8" w:rsidP="00A644A8">
      <w:pPr>
        <w:autoSpaceDE w:val="0"/>
        <w:autoSpaceDN w:val="0"/>
        <w:adjustRightInd w:val="0"/>
        <w:spacing w:after="0" w:line="240" w:lineRule="auto"/>
        <w:jc w:val="both"/>
        <w:rPr>
          <w:rFonts w:ascii="Merriweather Sans" w:hAnsi="Merriweather Sans" w:cs="MerriweatherSans-Regular"/>
        </w:rPr>
      </w:pPr>
      <w:r>
        <w:rPr>
          <w:rFonts w:ascii="Merriweather Sans" w:hAnsi="Merriweather Sans" w:cs="MerriweatherSans-Regular"/>
        </w:rPr>
        <w:t>No obstant això, es podrà interposar qualsevol altre recurs o reclamació, que consideri oportú, en defensa dels seus interessos.</w:t>
      </w:r>
    </w:p>
    <w:p w:rsidR="00445D41" w:rsidRDefault="00FF5BF0" w:rsidP="00445D41">
      <w:pPr>
        <w:jc w:val="both"/>
        <w:rPr>
          <w:rFonts w:ascii="Merriweather Sans" w:hAnsi="Merriweather Sans"/>
        </w:rPr>
      </w:pPr>
    </w:p>
    <w:p w:rsidR="00B65B3B" w:rsidRDefault="00B65B3B" w:rsidP="00B65B3B">
      <w:pPr>
        <w:rPr>
          <w:rFonts w:ascii="Merriweather Sans" w:hAnsi="Merriweather Sans" w:cs="Arial"/>
          <w:sz w:val="20"/>
          <w:szCs w:val="20"/>
        </w:rPr>
      </w:pPr>
      <w:r>
        <w:rPr>
          <w:rFonts w:ascii="Merriweather Sans" w:hAnsi="Merriweather Sans"/>
          <w:lang w:eastAsia="es-ES"/>
        </w:rPr>
        <w:t>Ripollet, a data de signatura electrònica.</w:t>
      </w:r>
    </w:p>
    <w:p w:rsidR="00576CC8" w:rsidRDefault="00FF5BF0" w:rsidP="00576CC8">
      <w:pPr>
        <w:rPr>
          <w:rFonts w:ascii="Merriweather Sans" w:hAnsi="Merriweather Sans" w:cs="Arial"/>
          <w:sz w:val="20"/>
          <w:szCs w:val="20"/>
        </w:rPr>
      </w:pPr>
    </w:p>
    <w:p w:rsidR="008D165E" w:rsidRDefault="00FF5BF0" w:rsidP="00576CC8">
      <w:pPr>
        <w:rPr>
          <w:rFonts w:ascii="Merriweather Sans" w:hAnsi="Merriweather Sans" w:cs="Arial"/>
          <w:sz w:val="20"/>
          <w:szCs w:val="20"/>
        </w:rPr>
      </w:pPr>
    </w:p>
    <w:p w:rsidR="008D165E" w:rsidRDefault="00FF5BF0" w:rsidP="00576CC8">
      <w:pPr>
        <w:rPr>
          <w:rFonts w:ascii="Merriweather Sans" w:hAnsi="Merriweather Sans" w:cs="Arial"/>
          <w:sz w:val="20"/>
          <w:szCs w:val="20"/>
        </w:rPr>
      </w:pPr>
    </w:p>
    <w:p w:rsidR="008D165E" w:rsidRDefault="00FF5BF0" w:rsidP="00576CC8">
      <w:pPr>
        <w:rPr>
          <w:rFonts w:ascii="Merriweather Sans" w:hAnsi="Merriweather Sans" w:cs="Arial"/>
          <w:sz w:val="20"/>
          <w:szCs w:val="20"/>
        </w:rPr>
      </w:pPr>
    </w:p>
    <w:p w:rsidR="008D165E" w:rsidRPr="008D165E" w:rsidRDefault="00FF5BF0" w:rsidP="00576CC8">
      <w:pPr>
        <w:rPr>
          <w:rFonts w:ascii="Merriweather Sans" w:hAnsi="Merriweather Sans" w:cs="Arial"/>
          <w:sz w:val="20"/>
          <w:szCs w:val="20"/>
        </w:rPr>
      </w:pPr>
    </w:p>
    <w:sectPr w:rsidR="008D165E" w:rsidRPr="008D165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6E7" w:rsidRDefault="00AF7CE6">
      <w:pPr>
        <w:spacing w:after="0" w:line="240" w:lineRule="auto"/>
      </w:pPr>
      <w:r>
        <w:separator/>
      </w:r>
    </w:p>
  </w:endnote>
  <w:endnote w:type="continuationSeparator" w:id="0">
    <w:p w:rsidR="002876E7" w:rsidRDefault="00AF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Sans">
    <w:panose1 w:val="020005030600000200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rriweatherSans-ExtraBold">
    <w:panose1 w:val="00000000000000000000"/>
    <w:charset w:val="00"/>
    <w:family w:val="auto"/>
    <w:notTrueType/>
    <w:pitch w:val="default"/>
    <w:sig w:usb0="00000003" w:usb1="00000000" w:usb2="00000000" w:usb3="00000000" w:csb0="00000001" w:csb1="00000000"/>
  </w:font>
  <w:font w:name="MerriweatherSans-Regular">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E" w:rsidRDefault="00FF5B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E" w:rsidRDefault="00FF5B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E" w:rsidRDefault="00FF5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6E7" w:rsidRDefault="00AF7CE6">
      <w:pPr>
        <w:spacing w:after="0" w:line="240" w:lineRule="auto"/>
      </w:pPr>
      <w:r>
        <w:separator/>
      </w:r>
    </w:p>
  </w:footnote>
  <w:footnote w:type="continuationSeparator" w:id="0">
    <w:p w:rsidR="002876E7" w:rsidRDefault="00AF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E" w:rsidRDefault="00FF5B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E" w:rsidRDefault="00AF7CE6">
    <w:pPr>
      <w:pStyle w:val="Encabezado"/>
    </w:pPr>
    <w:bookmarkStart w:id="1" w:name="_GoBack_0"/>
    <w:bookmarkEnd w:id="1"/>
    <w:r>
      <w:rPr>
        <w:noProof/>
        <w:lang w:eastAsia="ca-ES"/>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43800" cy="1330325"/>
          <wp:effectExtent l="0" t="0" r="0" b="3175"/>
          <wp:wrapThrough wrapText="bothSides">
            <wp:wrapPolygon edited="0">
              <wp:start x="18436" y="7733"/>
              <wp:lineTo x="2836" y="8351"/>
              <wp:lineTo x="1745" y="8661"/>
              <wp:lineTo x="1745" y="13300"/>
              <wp:lineTo x="1418" y="15465"/>
              <wp:lineTo x="1418" y="16084"/>
              <wp:lineTo x="1745" y="18249"/>
              <wp:lineTo x="1745" y="20724"/>
              <wp:lineTo x="4527" y="21342"/>
              <wp:lineTo x="16473" y="21342"/>
              <wp:lineTo x="18109" y="21342"/>
              <wp:lineTo x="18327" y="21342"/>
              <wp:lineTo x="19200" y="18868"/>
              <wp:lineTo x="19200" y="18249"/>
              <wp:lineTo x="18655" y="13300"/>
              <wp:lineTo x="20236" y="12682"/>
              <wp:lineTo x="20236" y="8351"/>
              <wp:lineTo x="18655" y="7733"/>
              <wp:lineTo x="18436" y="7733"/>
            </wp:wrapPolygon>
          </wp:wrapThrough>
          <wp:docPr id="2" name="Imagen 2" descr="cap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caler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800" cy="13303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E" w:rsidRDefault="00FF5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38"/>
    <w:multiLevelType w:val="hybridMultilevel"/>
    <w:tmpl w:val="B538995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15:restartNumberingAfterBreak="0">
    <w:nsid w:val="0B166DEA"/>
    <w:multiLevelType w:val="hybridMultilevel"/>
    <w:tmpl w:val="E19E27D0"/>
    <w:lvl w:ilvl="0" w:tplc="477E1588">
      <w:start w:val="6"/>
      <w:numFmt w:val="bullet"/>
      <w:lvlText w:val="-"/>
      <w:lvlJc w:val="left"/>
      <w:pPr>
        <w:ind w:left="720" w:hanging="360"/>
      </w:pPr>
      <w:rPr>
        <w:rFonts w:ascii="Merriweather Sans" w:eastAsiaTheme="minorHAnsi" w:hAnsi="Merriweather Sans"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18360C86"/>
    <w:multiLevelType w:val="hybridMultilevel"/>
    <w:tmpl w:val="E592B678"/>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 w15:restartNumberingAfterBreak="0">
    <w:nsid w:val="195466A6"/>
    <w:multiLevelType w:val="hybridMultilevel"/>
    <w:tmpl w:val="7814F26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 w15:restartNumberingAfterBreak="0">
    <w:nsid w:val="21655621"/>
    <w:multiLevelType w:val="hybridMultilevel"/>
    <w:tmpl w:val="E3C81BA4"/>
    <w:lvl w:ilvl="0" w:tplc="04030017">
      <w:start w:val="1"/>
      <w:numFmt w:val="lowerLetter"/>
      <w:lvlText w:val="%1)"/>
      <w:lvlJc w:val="left"/>
      <w:pPr>
        <w:ind w:left="360" w:hanging="360"/>
      </w:pPr>
    </w:lvl>
    <w:lvl w:ilvl="1" w:tplc="04030017">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5" w15:restartNumberingAfterBreak="0">
    <w:nsid w:val="222F23CE"/>
    <w:multiLevelType w:val="hybridMultilevel"/>
    <w:tmpl w:val="9B2086EC"/>
    <w:lvl w:ilvl="0" w:tplc="477E1588">
      <w:start w:val="6"/>
      <w:numFmt w:val="bullet"/>
      <w:lvlText w:val="-"/>
      <w:lvlJc w:val="left"/>
      <w:pPr>
        <w:ind w:left="1068" w:hanging="360"/>
      </w:pPr>
      <w:rPr>
        <w:rFonts w:ascii="Merriweather Sans" w:eastAsiaTheme="minorHAnsi" w:hAnsi="Merriweather Sans" w:cs="Arial"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6" w15:restartNumberingAfterBreak="0">
    <w:nsid w:val="23691F31"/>
    <w:multiLevelType w:val="hybridMultilevel"/>
    <w:tmpl w:val="5A5C0964"/>
    <w:lvl w:ilvl="0" w:tplc="04030001">
      <w:start w:val="1"/>
      <w:numFmt w:val="bullet"/>
      <w:lvlText w:val=""/>
      <w:lvlJc w:val="left"/>
      <w:pPr>
        <w:ind w:left="1068" w:hanging="360"/>
      </w:pPr>
      <w:rPr>
        <w:rFonts w:ascii="Symbol" w:hAnsi="Symbol" w:hint="default"/>
      </w:rPr>
    </w:lvl>
    <w:lvl w:ilvl="1" w:tplc="1698324C">
      <w:start w:val="1"/>
      <w:numFmt w:val="decimal"/>
      <w:lvlText w:val="%2."/>
      <w:lvlJc w:val="left"/>
      <w:pPr>
        <w:ind w:left="1788" w:hanging="360"/>
      </w:pPr>
    </w:lvl>
    <w:lvl w:ilvl="2" w:tplc="A288AAF4">
      <w:start w:val="1"/>
      <w:numFmt w:val="lowerLetter"/>
      <w:lvlText w:val="%3)"/>
      <w:lvlJc w:val="left"/>
      <w:pPr>
        <w:ind w:left="2688" w:hanging="360"/>
      </w:pPr>
    </w:lvl>
    <w:lvl w:ilvl="3" w:tplc="0403000F">
      <w:start w:val="1"/>
      <w:numFmt w:val="decimal"/>
      <w:lvlText w:val="%4."/>
      <w:lvlJc w:val="left"/>
      <w:pPr>
        <w:ind w:left="3228" w:hanging="360"/>
      </w:pPr>
    </w:lvl>
    <w:lvl w:ilvl="4" w:tplc="04030019">
      <w:start w:val="1"/>
      <w:numFmt w:val="lowerLetter"/>
      <w:lvlText w:val="%5."/>
      <w:lvlJc w:val="left"/>
      <w:pPr>
        <w:ind w:left="3948" w:hanging="360"/>
      </w:pPr>
    </w:lvl>
    <w:lvl w:ilvl="5" w:tplc="0403001B">
      <w:start w:val="1"/>
      <w:numFmt w:val="lowerRoman"/>
      <w:lvlText w:val="%6."/>
      <w:lvlJc w:val="right"/>
      <w:pPr>
        <w:ind w:left="4668" w:hanging="180"/>
      </w:pPr>
    </w:lvl>
    <w:lvl w:ilvl="6" w:tplc="0403000F">
      <w:start w:val="1"/>
      <w:numFmt w:val="decimal"/>
      <w:lvlText w:val="%7."/>
      <w:lvlJc w:val="left"/>
      <w:pPr>
        <w:ind w:left="5388" w:hanging="360"/>
      </w:pPr>
    </w:lvl>
    <w:lvl w:ilvl="7" w:tplc="04030019">
      <w:start w:val="1"/>
      <w:numFmt w:val="lowerLetter"/>
      <w:lvlText w:val="%8."/>
      <w:lvlJc w:val="left"/>
      <w:pPr>
        <w:ind w:left="6108" w:hanging="360"/>
      </w:pPr>
    </w:lvl>
    <w:lvl w:ilvl="8" w:tplc="0403001B">
      <w:start w:val="1"/>
      <w:numFmt w:val="lowerRoman"/>
      <w:lvlText w:val="%9."/>
      <w:lvlJc w:val="right"/>
      <w:pPr>
        <w:ind w:left="6828" w:hanging="180"/>
      </w:pPr>
    </w:lvl>
  </w:abstractNum>
  <w:abstractNum w:abstractNumId="7" w15:restartNumberingAfterBreak="0">
    <w:nsid w:val="40566EC6"/>
    <w:multiLevelType w:val="hybridMultilevel"/>
    <w:tmpl w:val="C06A47DA"/>
    <w:lvl w:ilvl="0" w:tplc="477E1588">
      <w:start w:val="6"/>
      <w:numFmt w:val="bullet"/>
      <w:lvlText w:val="-"/>
      <w:lvlJc w:val="left"/>
      <w:pPr>
        <w:ind w:left="1080" w:hanging="360"/>
      </w:pPr>
      <w:rPr>
        <w:rFonts w:ascii="Merriweather Sans" w:eastAsiaTheme="minorHAnsi" w:hAnsi="Merriweather Sans" w:cs="Aria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8" w15:restartNumberingAfterBreak="0">
    <w:nsid w:val="43305A2D"/>
    <w:multiLevelType w:val="hybridMultilevel"/>
    <w:tmpl w:val="D452068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469F174F"/>
    <w:multiLevelType w:val="hybridMultilevel"/>
    <w:tmpl w:val="B6A6A1E4"/>
    <w:lvl w:ilvl="0" w:tplc="477E1588">
      <w:start w:val="6"/>
      <w:numFmt w:val="bullet"/>
      <w:lvlText w:val="-"/>
      <w:lvlJc w:val="left"/>
      <w:pPr>
        <w:ind w:left="1068" w:hanging="360"/>
      </w:pPr>
      <w:rPr>
        <w:rFonts w:ascii="Merriweather Sans" w:eastAsiaTheme="minorHAnsi" w:hAnsi="Merriweather Sans" w:cs="Arial"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10" w15:restartNumberingAfterBreak="0">
    <w:nsid w:val="4ED911C8"/>
    <w:multiLevelType w:val="hybridMultilevel"/>
    <w:tmpl w:val="7996022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1" w15:restartNumberingAfterBreak="0">
    <w:nsid w:val="5325027A"/>
    <w:multiLevelType w:val="hybridMultilevel"/>
    <w:tmpl w:val="6212C220"/>
    <w:lvl w:ilvl="0" w:tplc="477E1588">
      <w:start w:val="6"/>
      <w:numFmt w:val="bullet"/>
      <w:lvlText w:val="-"/>
      <w:lvlJc w:val="left"/>
      <w:pPr>
        <w:ind w:left="1428" w:hanging="360"/>
      </w:pPr>
      <w:rPr>
        <w:rFonts w:ascii="Merriweather Sans" w:eastAsiaTheme="minorHAnsi" w:hAnsi="Merriweather Sans" w:cs="Arial" w:hint="default"/>
      </w:rPr>
    </w:lvl>
    <w:lvl w:ilvl="1" w:tplc="04030003">
      <w:start w:val="1"/>
      <w:numFmt w:val="bullet"/>
      <w:lvlText w:val="o"/>
      <w:lvlJc w:val="left"/>
      <w:pPr>
        <w:ind w:left="2148" w:hanging="360"/>
      </w:pPr>
      <w:rPr>
        <w:rFonts w:ascii="Courier New" w:hAnsi="Courier New" w:cs="Courier New" w:hint="default"/>
      </w:rPr>
    </w:lvl>
    <w:lvl w:ilvl="2" w:tplc="04030005">
      <w:start w:val="1"/>
      <w:numFmt w:val="bullet"/>
      <w:lvlText w:val=""/>
      <w:lvlJc w:val="left"/>
      <w:pPr>
        <w:ind w:left="2868" w:hanging="360"/>
      </w:pPr>
      <w:rPr>
        <w:rFonts w:ascii="Wingdings" w:hAnsi="Wingdings" w:hint="default"/>
      </w:rPr>
    </w:lvl>
    <w:lvl w:ilvl="3" w:tplc="04030001">
      <w:start w:val="1"/>
      <w:numFmt w:val="bullet"/>
      <w:lvlText w:val=""/>
      <w:lvlJc w:val="left"/>
      <w:pPr>
        <w:ind w:left="3588" w:hanging="360"/>
      </w:pPr>
      <w:rPr>
        <w:rFonts w:ascii="Symbol" w:hAnsi="Symbol" w:hint="default"/>
      </w:rPr>
    </w:lvl>
    <w:lvl w:ilvl="4" w:tplc="04030003">
      <w:start w:val="1"/>
      <w:numFmt w:val="bullet"/>
      <w:lvlText w:val="o"/>
      <w:lvlJc w:val="left"/>
      <w:pPr>
        <w:ind w:left="4308" w:hanging="360"/>
      </w:pPr>
      <w:rPr>
        <w:rFonts w:ascii="Courier New" w:hAnsi="Courier New" w:cs="Courier New" w:hint="default"/>
      </w:rPr>
    </w:lvl>
    <w:lvl w:ilvl="5" w:tplc="04030005">
      <w:start w:val="1"/>
      <w:numFmt w:val="bullet"/>
      <w:lvlText w:val=""/>
      <w:lvlJc w:val="left"/>
      <w:pPr>
        <w:ind w:left="5028" w:hanging="360"/>
      </w:pPr>
      <w:rPr>
        <w:rFonts w:ascii="Wingdings" w:hAnsi="Wingdings" w:hint="default"/>
      </w:rPr>
    </w:lvl>
    <w:lvl w:ilvl="6" w:tplc="04030001">
      <w:start w:val="1"/>
      <w:numFmt w:val="bullet"/>
      <w:lvlText w:val=""/>
      <w:lvlJc w:val="left"/>
      <w:pPr>
        <w:ind w:left="5748" w:hanging="360"/>
      </w:pPr>
      <w:rPr>
        <w:rFonts w:ascii="Symbol" w:hAnsi="Symbol" w:hint="default"/>
      </w:rPr>
    </w:lvl>
    <w:lvl w:ilvl="7" w:tplc="04030003">
      <w:start w:val="1"/>
      <w:numFmt w:val="bullet"/>
      <w:lvlText w:val="o"/>
      <w:lvlJc w:val="left"/>
      <w:pPr>
        <w:ind w:left="6468" w:hanging="360"/>
      </w:pPr>
      <w:rPr>
        <w:rFonts w:ascii="Courier New" w:hAnsi="Courier New" w:cs="Courier New" w:hint="default"/>
      </w:rPr>
    </w:lvl>
    <w:lvl w:ilvl="8" w:tplc="04030005">
      <w:start w:val="1"/>
      <w:numFmt w:val="bullet"/>
      <w:lvlText w:val=""/>
      <w:lvlJc w:val="left"/>
      <w:pPr>
        <w:ind w:left="7188" w:hanging="360"/>
      </w:pPr>
      <w:rPr>
        <w:rFonts w:ascii="Wingdings" w:hAnsi="Wingdings" w:hint="default"/>
      </w:rPr>
    </w:lvl>
  </w:abstractNum>
  <w:abstractNum w:abstractNumId="12" w15:restartNumberingAfterBreak="0">
    <w:nsid w:val="5F3412AC"/>
    <w:multiLevelType w:val="hybridMultilevel"/>
    <w:tmpl w:val="25DA61D4"/>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3" w15:restartNumberingAfterBreak="0">
    <w:nsid w:val="61AC61EC"/>
    <w:multiLevelType w:val="hybridMultilevel"/>
    <w:tmpl w:val="E25C7CE6"/>
    <w:lvl w:ilvl="0" w:tplc="477E1588">
      <w:start w:val="6"/>
      <w:numFmt w:val="bullet"/>
      <w:lvlText w:val="-"/>
      <w:lvlJc w:val="left"/>
      <w:pPr>
        <w:ind w:left="720" w:hanging="360"/>
      </w:pPr>
      <w:rPr>
        <w:rFonts w:ascii="Merriweather Sans" w:eastAsiaTheme="minorHAnsi" w:hAnsi="Merriweather Sans"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4" w15:restartNumberingAfterBreak="0">
    <w:nsid w:val="65E95B27"/>
    <w:multiLevelType w:val="hybridMultilevel"/>
    <w:tmpl w:val="4050CD6C"/>
    <w:lvl w:ilvl="0" w:tplc="477E1588">
      <w:start w:val="6"/>
      <w:numFmt w:val="bullet"/>
      <w:lvlText w:val="-"/>
      <w:lvlJc w:val="left"/>
      <w:pPr>
        <w:ind w:left="720" w:hanging="360"/>
      </w:pPr>
      <w:rPr>
        <w:rFonts w:ascii="Merriweather Sans" w:eastAsiaTheme="minorHAnsi" w:hAnsi="Merriweather Sans"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66F6494F"/>
    <w:multiLevelType w:val="hybridMultilevel"/>
    <w:tmpl w:val="A014A84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15:restartNumberingAfterBreak="0">
    <w:nsid w:val="6C802A3E"/>
    <w:multiLevelType w:val="hybridMultilevel"/>
    <w:tmpl w:val="76180050"/>
    <w:lvl w:ilvl="0" w:tplc="04030001">
      <w:start w:val="1"/>
      <w:numFmt w:val="bullet"/>
      <w:lvlText w:val=""/>
      <w:lvlJc w:val="left"/>
      <w:pPr>
        <w:ind w:left="2844" w:hanging="360"/>
      </w:pPr>
      <w:rPr>
        <w:rFonts w:ascii="Symbol" w:hAnsi="Symbol" w:hint="default"/>
      </w:rPr>
    </w:lvl>
    <w:lvl w:ilvl="1" w:tplc="04030003">
      <w:start w:val="1"/>
      <w:numFmt w:val="bullet"/>
      <w:lvlText w:val="o"/>
      <w:lvlJc w:val="left"/>
      <w:pPr>
        <w:ind w:left="3564" w:hanging="360"/>
      </w:pPr>
      <w:rPr>
        <w:rFonts w:ascii="Courier New" w:hAnsi="Courier New" w:cs="Courier New" w:hint="default"/>
      </w:rPr>
    </w:lvl>
    <w:lvl w:ilvl="2" w:tplc="04030005">
      <w:start w:val="1"/>
      <w:numFmt w:val="bullet"/>
      <w:lvlText w:val=""/>
      <w:lvlJc w:val="left"/>
      <w:pPr>
        <w:ind w:left="4284" w:hanging="360"/>
      </w:pPr>
      <w:rPr>
        <w:rFonts w:ascii="Wingdings" w:hAnsi="Wingdings" w:hint="default"/>
      </w:rPr>
    </w:lvl>
    <w:lvl w:ilvl="3" w:tplc="04030001">
      <w:start w:val="1"/>
      <w:numFmt w:val="bullet"/>
      <w:lvlText w:val=""/>
      <w:lvlJc w:val="left"/>
      <w:pPr>
        <w:ind w:left="5004" w:hanging="360"/>
      </w:pPr>
      <w:rPr>
        <w:rFonts w:ascii="Symbol" w:hAnsi="Symbol" w:hint="default"/>
      </w:rPr>
    </w:lvl>
    <w:lvl w:ilvl="4" w:tplc="04030003">
      <w:start w:val="1"/>
      <w:numFmt w:val="bullet"/>
      <w:lvlText w:val="o"/>
      <w:lvlJc w:val="left"/>
      <w:pPr>
        <w:ind w:left="5724" w:hanging="360"/>
      </w:pPr>
      <w:rPr>
        <w:rFonts w:ascii="Courier New" w:hAnsi="Courier New" w:cs="Courier New" w:hint="default"/>
      </w:rPr>
    </w:lvl>
    <w:lvl w:ilvl="5" w:tplc="04030005">
      <w:start w:val="1"/>
      <w:numFmt w:val="bullet"/>
      <w:lvlText w:val=""/>
      <w:lvlJc w:val="left"/>
      <w:pPr>
        <w:ind w:left="6444" w:hanging="360"/>
      </w:pPr>
      <w:rPr>
        <w:rFonts w:ascii="Wingdings" w:hAnsi="Wingdings" w:hint="default"/>
      </w:rPr>
    </w:lvl>
    <w:lvl w:ilvl="6" w:tplc="04030001">
      <w:start w:val="1"/>
      <w:numFmt w:val="bullet"/>
      <w:lvlText w:val=""/>
      <w:lvlJc w:val="left"/>
      <w:pPr>
        <w:ind w:left="7164" w:hanging="360"/>
      </w:pPr>
      <w:rPr>
        <w:rFonts w:ascii="Symbol" w:hAnsi="Symbol" w:hint="default"/>
      </w:rPr>
    </w:lvl>
    <w:lvl w:ilvl="7" w:tplc="04030003">
      <w:start w:val="1"/>
      <w:numFmt w:val="bullet"/>
      <w:lvlText w:val="o"/>
      <w:lvlJc w:val="left"/>
      <w:pPr>
        <w:ind w:left="7884" w:hanging="360"/>
      </w:pPr>
      <w:rPr>
        <w:rFonts w:ascii="Courier New" w:hAnsi="Courier New" w:cs="Courier New" w:hint="default"/>
      </w:rPr>
    </w:lvl>
    <w:lvl w:ilvl="8" w:tplc="04030005">
      <w:start w:val="1"/>
      <w:numFmt w:val="bullet"/>
      <w:lvlText w:val=""/>
      <w:lvlJc w:val="left"/>
      <w:pPr>
        <w:ind w:left="8604" w:hanging="360"/>
      </w:pPr>
      <w:rPr>
        <w:rFonts w:ascii="Wingdings" w:hAnsi="Wingdings" w:hint="default"/>
      </w:rPr>
    </w:lvl>
  </w:abstractNum>
  <w:abstractNum w:abstractNumId="17" w15:restartNumberingAfterBreak="0">
    <w:nsid w:val="6FEF0217"/>
    <w:multiLevelType w:val="hybridMultilevel"/>
    <w:tmpl w:val="B560A078"/>
    <w:lvl w:ilvl="0" w:tplc="04030003">
      <w:start w:val="1"/>
      <w:numFmt w:val="bullet"/>
      <w:lvlText w:val="o"/>
      <w:lvlJc w:val="left"/>
      <w:pPr>
        <w:ind w:left="1080" w:hanging="360"/>
      </w:pPr>
      <w:rPr>
        <w:rFonts w:ascii="Courier New" w:hAnsi="Courier New" w:cs="Courier New"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18" w15:restartNumberingAfterBreak="0">
    <w:nsid w:val="730309A4"/>
    <w:multiLevelType w:val="hybridMultilevel"/>
    <w:tmpl w:val="0E34648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9" w15:restartNumberingAfterBreak="0">
    <w:nsid w:val="73585002"/>
    <w:multiLevelType w:val="hybridMultilevel"/>
    <w:tmpl w:val="F730964C"/>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17"/>
  </w:num>
  <w:num w:numId="9">
    <w:abstractNumId w:val="5"/>
  </w:num>
  <w:num w:numId="10">
    <w:abstractNumId w:val="9"/>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E6"/>
    <w:rsid w:val="00084ECA"/>
    <w:rsid w:val="000866B4"/>
    <w:rsid w:val="000B32D7"/>
    <w:rsid w:val="00160350"/>
    <w:rsid w:val="001D730D"/>
    <w:rsid w:val="002335E4"/>
    <w:rsid w:val="002876E7"/>
    <w:rsid w:val="00323E64"/>
    <w:rsid w:val="0046790E"/>
    <w:rsid w:val="004E7E36"/>
    <w:rsid w:val="00884FAF"/>
    <w:rsid w:val="008D2C66"/>
    <w:rsid w:val="00A11A2E"/>
    <w:rsid w:val="00A644A8"/>
    <w:rsid w:val="00AF7CE6"/>
    <w:rsid w:val="00B65B3B"/>
    <w:rsid w:val="00BC30D1"/>
    <w:rsid w:val="00BD66AA"/>
    <w:rsid w:val="00BF5A5A"/>
    <w:rsid w:val="00C606B9"/>
    <w:rsid w:val="00E539C1"/>
    <w:rsid w:val="00FF5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59A28-7D18-4021-8A6D-01C54F33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F7C06"/>
    <w:rPr>
      <w:b/>
      <w:bCs/>
    </w:rPr>
  </w:style>
  <w:style w:type="character" w:customStyle="1" w:styleId="mitja">
    <w:name w:val="mitja"/>
    <w:basedOn w:val="Fuentedeprrafopredeter"/>
    <w:rsid w:val="001F7C06"/>
  </w:style>
  <w:style w:type="character" w:customStyle="1" w:styleId="lloc">
    <w:name w:val="lloc"/>
    <w:basedOn w:val="Fuentedeprrafopredeter"/>
    <w:rsid w:val="001F7C06"/>
  </w:style>
  <w:style w:type="character" w:customStyle="1" w:styleId="horari">
    <w:name w:val="horari"/>
    <w:basedOn w:val="Fuentedeprrafopredeter"/>
    <w:rsid w:val="001F7C06"/>
  </w:style>
  <w:style w:type="character" w:styleId="Hipervnculo">
    <w:name w:val="Hyperlink"/>
    <w:basedOn w:val="Fuentedeprrafopredeter"/>
    <w:uiPriority w:val="99"/>
    <w:unhideWhenUsed/>
    <w:rsid w:val="001F7C06"/>
    <w:rPr>
      <w:color w:val="0563C1" w:themeColor="hyperlink"/>
      <w:u w:val="single"/>
    </w:rPr>
  </w:style>
  <w:style w:type="paragraph" w:styleId="Prrafodelista">
    <w:name w:val="List Paragraph"/>
    <w:basedOn w:val="Normal"/>
    <w:uiPriority w:val="34"/>
    <w:qFormat/>
    <w:rsid w:val="00592A52"/>
    <w:pPr>
      <w:ind w:left="720"/>
      <w:contextualSpacing/>
    </w:pPr>
  </w:style>
  <w:style w:type="paragraph" w:styleId="Textodeglobo">
    <w:name w:val="Balloon Text"/>
    <w:basedOn w:val="Normal"/>
    <w:link w:val="TextodegloboCar"/>
    <w:uiPriority w:val="99"/>
    <w:semiHidden/>
    <w:unhideWhenUsed/>
    <w:rsid w:val="00EB7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3A3"/>
    <w:rPr>
      <w:rFonts w:ascii="Segoe UI" w:hAnsi="Segoe UI" w:cs="Segoe UI"/>
      <w:sz w:val="18"/>
      <w:szCs w:val="18"/>
      <w:lang w:val="ca-ES"/>
    </w:rPr>
  </w:style>
  <w:style w:type="paragraph" w:styleId="Encabezado">
    <w:name w:val="header"/>
    <w:basedOn w:val="Normal"/>
    <w:link w:val="EncabezadoCar"/>
    <w:uiPriority w:val="99"/>
    <w:unhideWhenUsed/>
    <w:rsid w:val="00B027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27D9"/>
    <w:rPr>
      <w:lang w:val="ca-ES"/>
    </w:rPr>
  </w:style>
  <w:style w:type="paragraph" w:styleId="Piedepgina">
    <w:name w:val="footer"/>
    <w:basedOn w:val="Normal"/>
    <w:link w:val="PiedepginaCar"/>
    <w:uiPriority w:val="99"/>
    <w:unhideWhenUsed/>
    <w:rsid w:val="00B027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7D9"/>
    <w:rPr>
      <w:lang w:val="ca-ES"/>
    </w:rPr>
  </w:style>
  <w:style w:type="paragraph" w:styleId="NormalWeb">
    <w:name w:val="Normal (Web)"/>
    <w:basedOn w:val="Normal"/>
    <w:uiPriority w:val="99"/>
    <w:semiHidden/>
    <w:unhideWhenUsed/>
    <w:rsid w:val="003973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767C9"/>
    <w:rPr>
      <w:i/>
      <w:iCs/>
    </w:rPr>
  </w:style>
  <w:style w:type="character" w:styleId="Refdecomentario">
    <w:name w:val="annotation reference"/>
    <w:basedOn w:val="Fuentedeprrafopredeter"/>
    <w:uiPriority w:val="99"/>
    <w:semiHidden/>
    <w:unhideWhenUsed/>
    <w:rsid w:val="005468B4"/>
    <w:rPr>
      <w:sz w:val="16"/>
      <w:szCs w:val="16"/>
    </w:rPr>
  </w:style>
  <w:style w:type="paragraph" w:styleId="Textocomentario">
    <w:name w:val="annotation text"/>
    <w:basedOn w:val="Normal"/>
    <w:link w:val="TextocomentarioCar"/>
    <w:uiPriority w:val="99"/>
    <w:semiHidden/>
    <w:unhideWhenUsed/>
    <w:rsid w:val="005468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68B4"/>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5468B4"/>
    <w:rPr>
      <w:b/>
      <w:bCs/>
    </w:rPr>
  </w:style>
  <w:style w:type="character" w:customStyle="1" w:styleId="AsuntodelcomentarioCar">
    <w:name w:val="Asunto del comentario Car"/>
    <w:basedOn w:val="TextocomentarioCar"/>
    <w:link w:val="Asuntodelcomentario"/>
    <w:uiPriority w:val="99"/>
    <w:semiHidden/>
    <w:rsid w:val="005468B4"/>
    <w:rPr>
      <w:b/>
      <w:bCs/>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0493">
      <w:bodyDiv w:val="1"/>
      <w:marLeft w:val="0"/>
      <w:marRight w:val="0"/>
      <w:marTop w:val="0"/>
      <w:marBottom w:val="0"/>
      <w:divBdr>
        <w:top w:val="none" w:sz="0" w:space="0" w:color="auto"/>
        <w:left w:val="none" w:sz="0" w:space="0" w:color="auto"/>
        <w:bottom w:val="none" w:sz="0" w:space="0" w:color="auto"/>
        <w:right w:val="none" w:sz="0" w:space="0" w:color="auto"/>
      </w:divBdr>
    </w:div>
    <w:div w:id="6175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pollet.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1835-4DC7-4ECB-A1A1-49DDEAB1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3566</Words>
  <Characters>20328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23847</CharactersWithSpaces>
  <SharedDoc>false</SharedDoc>
  <HLinks>
    <vt:vector size="6" baseType="variant">
      <vt:variant>
        <vt:i4>4194393</vt:i4>
      </vt:variant>
      <vt:variant>
        <vt:i4>0</vt:i4>
      </vt:variant>
      <vt:variant>
        <vt:i4>0</vt:i4>
      </vt:variant>
      <vt:variant>
        <vt:i4>5</vt:i4>
      </vt:variant>
      <vt:variant>
        <vt:lpwstr>http://www.ripollet.cat/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GONZALEZ, Carolina</dc:creator>
  <cp:lastModifiedBy>HERNANDEZ FERNANDEZ, Susana</cp:lastModifiedBy>
  <cp:revision>2</cp:revision>
  <cp:lastPrinted>2018-09-21T06:47:00Z</cp:lastPrinted>
  <dcterms:created xsi:type="dcterms:W3CDTF">2024-11-15T13:29:00Z</dcterms:created>
  <dcterms:modified xsi:type="dcterms:W3CDTF">2024-11-15T13:29:00Z</dcterms:modified>
</cp:coreProperties>
</file>